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5131" w14:textId="00C26CDB" w:rsidR="00230B28" w:rsidRPr="00230B28" w:rsidRDefault="00230B28" w:rsidP="00230B28">
      <w:pPr>
        <w:tabs>
          <w:tab w:val="center" w:pos="4536"/>
          <w:tab w:val="right" w:pos="9072"/>
        </w:tabs>
        <w:spacing w:after="0" w:line="259" w:lineRule="auto"/>
        <w:jc w:val="right"/>
        <w:rPr>
          <w:rFonts w:ascii="Garamond" w:eastAsia="Calibri" w:hAnsi="Garamond" w:cs="Times New Roman"/>
          <w:bCs/>
          <w:kern w:val="2"/>
          <w:sz w:val="20"/>
          <w:szCs w:val="20"/>
        </w:rPr>
      </w:pPr>
      <w:r w:rsidRPr="00230B28">
        <w:rPr>
          <w:rFonts w:ascii="Garamond" w:eastAsia="Calibri" w:hAnsi="Garamond" w:cs="Times New Roman"/>
          <w:kern w:val="2"/>
          <w:sz w:val="20"/>
          <w:szCs w:val="20"/>
        </w:rPr>
        <w:t xml:space="preserve">Załącznik </w:t>
      </w:r>
      <w:r w:rsidRPr="00230B28">
        <w:rPr>
          <w:rFonts w:ascii="Garamond" w:eastAsia="Calibri" w:hAnsi="Garamond" w:cs="Times New Roman"/>
          <w:bCs/>
          <w:kern w:val="2"/>
          <w:sz w:val="20"/>
          <w:szCs w:val="20"/>
        </w:rPr>
        <w:t xml:space="preserve">Nr 6 </w:t>
      </w:r>
    </w:p>
    <w:p w14:paraId="025D6F97" w14:textId="77777777" w:rsidR="00230B28" w:rsidRPr="00230B28" w:rsidRDefault="00230B28" w:rsidP="00230B28">
      <w:pPr>
        <w:tabs>
          <w:tab w:val="center" w:pos="4536"/>
          <w:tab w:val="right" w:pos="9072"/>
        </w:tabs>
        <w:spacing w:after="0" w:line="259" w:lineRule="auto"/>
        <w:jc w:val="right"/>
        <w:rPr>
          <w:rFonts w:ascii="Garamond" w:eastAsia="Calibri" w:hAnsi="Garamond" w:cs="Times New Roman"/>
          <w:bCs/>
          <w:kern w:val="2"/>
          <w:sz w:val="20"/>
          <w:szCs w:val="20"/>
        </w:rPr>
      </w:pPr>
      <w:r w:rsidRPr="00230B28">
        <w:rPr>
          <w:rFonts w:ascii="Garamond" w:eastAsia="Calibri" w:hAnsi="Garamond" w:cs="Times New Roman"/>
          <w:bCs/>
          <w:kern w:val="2"/>
          <w:sz w:val="20"/>
          <w:szCs w:val="20"/>
        </w:rPr>
        <w:t>do UMOWY nr ZP.272.….2026</w:t>
      </w:r>
    </w:p>
    <w:p w14:paraId="558E9C77" w14:textId="77777777" w:rsidR="00230B28" w:rsidRPr="00230B28" w:rsidRDefault="00230B28" w:rsidP="00230B28">
      <w:pPr>
        <w:tabs>
          <w:tab w:val="center" w:pos="4536"/>
          <w:tab w:val="right" w:pos="9072"/>
        </w:tabs>
        <w:spacing w:after="0" w:line="259" w:lineRule="auto"/>
        <w:jc w:val="right"/>
        <w:rPr>
          <w:rFonts w:ascii="Garamond" w:eastAsia="Calibri" w:hAnsi="Garamond" w:cs="Times New Roman"/>
          <w:kern w:val="2"/>
          <w:sz w:val="20"/>
          <w:szCs w:val="20"/>
        </w:rPr>
      </w:pPr>
      <w:r w:rsidRPr="00230B28">
        <w:rPr>
          <w:rFonts w:ascii="Garamond" w:eastAsia="Calibri" w:hAnsi="Garamond" w:cs="Times New Roman"/>
          <w:kern w:val="2"/>
          <w:sz w:val="20"/>
          <w:szCs w:val="20"/>
        </w:rPr>
        <w:t>z dnia …………………</w:t>
      </w:r>
    </w:p>
    <w:p w14:paraId="3C61A317" w14:textId="0E9F6922" w:rsidR="00743B1B" w:rsidRPr="00230B28" w:rsidRDefault="00230B28" w:rsidP="00230B28">
      <w:pPr>
        <w:autoSpaceDE w:val="0"/>
        <w:autoSpaceDN w:val="0"/>
        <w:adjustRightInd w:val="0"/>
        <w:spacing w:after="0" w:line="480" w:lineRule="auto"/>
        <w:jc w:val="center"/>
        <w:rPr>
          <w:rFonts w:ascii="Garamond" w:hAnsi="Garamond" w:cs="Arial-BoldMT"/>
          <w:sz w:val="28"/>
          <w:szCs w:val="28"/>
        </w:rPr>
      </w:pPr>
      <w:r w:rsidRPr="00230B28">
        <w:rPr>
          <w:rFonts w:ascii="Garamond" w:hAnsi="Garamond" w:cs="Arial-BoldMT"/>
          <w:sz w:val="28"/>
          <w:szCs w:val="28"/>
        </w:rPr>
        <w:t xml:space="preserve">- </w:t>
      </w:r>
      <w:r w:rsidR="00743B1B" w:rsidRPr="00230B28">
        <w:rPr>
          <w:rFonts w:ascii="Garamond" w:hAnsi="Garamond" w:cs="Arial-BoldMT"/>
          <w:sz w:val="28"/>
          <w:szCs w:val="28"/>
        </w:rPr>
        <w:t>W</w:t>
      </w:r>
      <w:r w:rsidRPr="00230B28">
        <w:rPr>
          <w:rFonts w:ascii="Garamond" w:hAnsi="Garamond" w:cs="Arial-BoldMT"/>
          <w:sz w:val="28"/>
          <w:szCs w:val="28"/>
        </w:rPr>
        <w:t xml:space="preserve"> </w:t>
      </w:r>
      <w:r w:rsidR="00743B1B" w:rsidRPr="00230B28">
        <w:rPr>
          <w:rFonts w:ascii="Garamond" w:hAnsi="Garamond" w:cs="Arial-BoldMT"/>
          <w:sz w:val="28"/>
          <w:szCs w:val="28"/>
        </w:rPr>
        <w:t>Z</w:t>
      </w:r>
      <w:r w:rsidRPr="00230B28">
        <w:rPr>
          <w:rFonts w:ascii="Garamond" w:hAnsi="Garamond" w:cs="Arial-BoldMT"/>
          <w:sz w:val="28"/>
          <w:szCs w:val="28"/>
        </w:rPr>
        <w:t xml:space="preserve"> </w:t>
      </w:r>
      <w:r w:rsidR="00743B1B" w:rsidRPr="00230B28">
        <w:rPr>
          <w:rFonts w:ascii="Garamond" w:hAnsi="Garamond" w:cs="Arial-BoldMT"/>
          <w:sz w:val="28"/>
          <w:szCs w:val="28"/>
        </w:rPr>
        <w:t>Ó</w:t>
      </w:r>
      <w:r w:rsidRPr="00230B28">
        <w:rPr>
          <w:rFonts w:ascii="Garamond" w:hAnsi="Garamond" w:cs="Arial-BoldMT"/>
          <w:sz w:val="28"/>
          <w:szCs w:val="28"/>
        </w:rPr>
        <w:t xml:space="preserve"> </w:t>
      </w:r>
      <w:r w:rsidR="00743B1B" w:rsidRPr="00230B28">
        <w:rPr>
          <w:rFonts w:ascii="Garamond" w:hAnsi="Garamond" w:cs="Arial-BoldMT"/>
          <w:sz w:val="28"/>
          <w:szCs w:val="28"/>
        </w:rPr>
        <w:t>R</w:t>
      </w:r>
      <w:r w:rsidRPr="00230B28">
        <w:rPr>
          <w:rFonts w:ascii="Garamond" w:hAnsi="Garamond" w:cs="Arial-BoldMT"/>
          <w:sz w:val="28"/>
          <w:szCs w:val="28"/>
        </w:rPr>
        <w:t xml:space="preserve"> -</w:t>
      </w:r>
    </w:p>
    <w:p w14:paraId="08BA85E5" w14:textId="77777777" w:rsidR="00743B1B" w:rsidRPr="0063010B" w:rsidRDefault="00F217F7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sz w:val="32"/>
          <w:szCs w:val="32"/>
        </w:rPr>
      </w:pPr>
      <w:r w:rsidRPr="0063010B">
        <w:rPr>
          <w:rFonts w:ascii="Garamond" w:hAnsi="Garamond" w:cs="Arial-BoldMT"/>
          <w:sz w:val="32"/>
          <w:szCs w:val="32"/>
        </w:rPr>
        <w:t>KARTA G</w:t>
      </w:r>
      <w:r w:rsidR="00743B1B" w:rsidRPr="0063010B">
        <w:rPr>
          <w:rFonts w:ascii="Garamond" w:hAnsi="Garamond" w:cs="Arial-BoldMT"/>
          <w:sz w:val="32"/>
          <w:szCs w:val="32"/>
        </w:rPr>
        <w:t>WARANCYJNA</w:t>
      </w:r>
    </w:p>
    <w:p w14:paraId="76AF622D" w14:textId="77777777" w:rsidR="00743B1B" w:rsidRPr="0063010B" w:rsidRDefault="00743B1B" w:rsidP="001D465D">
      <w:pPr>
        <w:autoSpaceDE w:val="0"/>
        <w:autoSpaceDN w:val="0"/>
        <w:adjustRightInd w:val="0"/>
        <w:spacing w:after="0" w:line="480" w:lineRule="auto"/>
        <w:jc w:val="center"/>
        <w:rPr>
          <w:rFonts w:ascii="Garamond" w:hAnsi="Garamond" w:cs="Arial-BoldMT"/>
        </w:rPr>
      </w:pPr>
      <w:r w:rsidRPr="0063010B">
        <w:rPr>
          <w:rFonts w:ascii="Garamond" w:hAnsi="Garamond" w:cs="Arial-BoldMT"/>
        </w:rPr>
        <w:t>(Gwarancja Jakości)</w:t>
      </w:r>
    </w:p>
    <w:p w14:paraId="41565D32" w14:textId="77777777" w:rsidR="00743B1B" w:rsidRPr="00230B28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sz w:val="24"/>
          <w:szCs w:val="24"/>
        </w:rPr>
      </w:pPr>
      <w:r w:rsidRPr="00230B28">
        <w:rPr>
          <w:rFonts w:ascii="Garamond" w:hAnsi="Garamond" w:cs="Arial-BoldMT"/>
          <w:sz w:val="24"/>
          <w:szCs w:val="24"/>
        </w:rPr>
        <w:t>Do:</w:t>
      </w:r>
    </w:p>
    <w:p w14:paraId="294222F4" w14:textId="14C59350" w:rsidR="00743B1B" w:rsidRPr="003C4CDA" w:rsidRDefault="00230B28" w:rsidP="001D465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sz w:val="20"/>
          <w:szCs w:val="20"/>
        </w:rPr>
      </w:pPr>
      <w:r w:rsidRPr="003C4CDA">
        <w:rPr>
          <w:rFonts w:ascii="Garamond" w:hAnsi="Garamond" w:cs="Times New Roman"/>
          <w:sz w:val="20"/>
          <w:szCs w:val="20"/>
        </w:rPr>
        <w:t>GMINY TUCHOLA</w:t>
      </w:r>
      <w:r w:rsidR="001D465D" w:rsidRPr="003C4CDA">
        <w:rPr>
          <w:rFonts w:ascii="Garamond" w:hAnsi="Garamond" w:cs="Times New Roman"/>
          <w:sz w:val="20"/>
          <w:szCs w:val="20"/>
        </w:rPr>
        <w:t>, pl. Zamkowy 1, 89-500 Tuchola</w:t>
      </w:r>
    </w:p>
    <w:p w14:paraId="37815FC5" w14:textId="77777777" w:rsidR="004D1985" w:rsidRPr="003C4CDA" w:rsidRDefault="004D1985" w:rsidP="009869FE">
      <w:pPr>
        <w:autoSpaceDE w:val="0"/>
        <w:autoSpaceDN w:val="0"/>
        <w:adjustRightInd w:val="0"/>
        <w:spacing w:after="0" w:line="240" w:lineRule="auto"/>
        <w:ind w:left="993" w:hanging="993"/>
        <w:jc w:val="both"/>
        <w:rPr>
          <w:rFonts w:ascii="Garamond" w:hAnsi="Garamond" w:cs="Arial-BoldMT"/>
          <w:b/>
          <w:bCs/>
        </w:rPr>
      </w:pPr>
    </w:p>
    <w:p w14:paraId="7254ED4F" w14:textId="184B2933" w:rsidR="00BA6365" w:rsidRPr="00BA6365" w:rsidRDefault="00743B1B" w:rsidP="00BA6365">
      <w:pPr>
        <w:autoSpaceDE w:val="0"/>
        <w:autoSpaceDN w:val="0"/>
        <w:adjustRightInd w:val="0"/>
        <w:spacing w:after="0" w:line="240" w:lineRule="auto"/>
        <w:ind w:left="993" w:hanging="993"/>
        <w:jc w:val="both"/>
        <w:rPr>
          <w:rFonts w:ascii="Garamond" w:hAnsi="Garamond"/>
        </w:rPr>
      </w:pPr>
      <w:r w:rsidRPr="00230B28">
        <w:rPr>
          <w:rFonts w:ascii="Garamond" w:hAnsi="Garamond" w:cs="Arial-BoldMT"/>
        </w:rPr>
        <w:t>Dotyczy:</w:t>
      </w:r>
      <w:r w:rsidR="00870BF1" w:rsidRPr="003C4CDA">
        <w:rPr>
          <w:rFonts w:ascii="Garamond" w:hAnsi="Garamond" w:cs="Arial-BoldMT"/>
          <w:b/>
          <w:bCs/>
        </w:rPr>
        <w:t xml:space="preserve"> </w:t>
      </w:r>
      <w:bookmarkStart w:id="0" w:name="_Hlk190678369"/>
      <w:bookmarkStart w:id="1" w:name="_Hlk225337628"/>
      <w:r w:rsidR="0063010B" w:rsidRPr="0063010B">
        <w:rPr>
          <w:rFonts w:ascii="Garamond" w:hAnsi="Garamond"/>
        </w:rPr>
        <w:t>BUDOWA DROGI GMINNEJ WEWNĘTRZNEJ W MIEJSCOWOŚCI MAŁY MĘDROMIERZ (HUBY)</w:t>
      </w:r>
      <w:bookmarkEnd w:id="0"/>
      <w:r w:rsidR="0063010B" w:rsidRPr="0063010B">
        <w:rPr>
          <w:rFonts w:ascii="Garamond" w:hAnsi="Garamond"/>
        </w:rPr>
        <w:t xml:space="preserve"> – II ETAP</w:t>
      </w:r>
      <w:bookmarkEnd w:id="1"/>
    </w:p>
    <w:p w14:paraId="63A4828E" w14:textId="77777777" w:rsidR="004D1985" w:rsidRPr="003C4CDA" w:rsidRDefault="004D1985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</w:rPr>
      </w:pPr>
    </w:p>
    <w:p w14:paraId="6503F4D0" w14:textId="2942D219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</w:rPr>
      </w:pPr>
      <w:r w:rsidRPr="00230B28">
        <w:rPr>
          <w:rFonts w:ascii="Garamond" w:hAnsi="Garamond" w:cs="Arial-BoldMT"/>
        </w:rPr>
        <w:t>UMOWA</w:t>
      </w:r>
      <w:r w:rsidR="00743B1B" w:rsidRPr="00230B28">
        <w:rPr>
          <w:rFonts w:ascii="Garamond" w:hAnsi="Garamond" w:cs="Arial-BoldMT"/>
        </w:rPr>
        <w:t xml:space="preserve"> nr</w:t>
      </w:r>
      <w:r w:rsidR="005F784D" w:rsidRPr="00230B28">
        <w:rPr>
          <w:rFonts w:ascii="Garamond" w:hAnsi="Garamond" w:cs="Arial-BoldMT"/>
        </w:rPr>
        <w:t xml:space="preserve"> </w:t>
      </w:r>
      <w:r w:rsidR="008A6A29" w:rsidRPr="00230B28">
        <w:rPr>
          <w:rFonts w:ascii="Garamond" w:hAnsi="Garamond" w:cs="ArialMT"/>
        </w:rPr>
        <w:t>ZP.272.</w:t>
      </w:r>
      <w:r w:rsidRPr="00230B28">
        <w:rPr>
          <w:rFonts w:ascii="Garamond" w:hAnsi="Garamond" w:cs="ArialMT"/>
        </w:rPr>
        <w:t>…</w:t>
      </w:r>
      <w:r w:rsidR="008A6A29" w:rsidRPr="00230B28">
        <w:rPr>
          <w:rFonts w:ascii="Garamond" w:hAnsi="Garamond" w:cs="ArialMT"/>
        </w:rPr>
        <w:t>.202</w:t>
      </w:r>
      <w:r w:rsidRPr="00230B28">
        <w:rPr>
          <w:rFonts w:ascii="Garamond" w:hAnsi="Garamond" w:cs="ArialMT"/>
        </w:rPr>
        <w:t>6</w:t>
      </w:r>
      <w:r w:rsidR="00D6452A" w:rsidRPr="00230B28">
        <w:rPr>
          <w:rFonts w:ascii="Garamond" w:hAnsi="Garamond" w:cs="ArialMT"/>
        </w:rPr>
        <w:t xml:space="preserve"> </w:t>
      </w:r>
      <w:r w:rsidR="00CC695A" w:rsidRPr="00230B28">
        <w:rPr>
          <w:rFonts w:ascii="Garamond" w:hAnsi="Garamond" w:cs="ArialMT"/>
        </w:rPr>
        <w:t xml:space="preserve">z dnia </w:t>
      </w:r>
      <w:r w:rsidRPr="00230B28">
        <w:rPr>
          <w:rFonts w:ascii="Garamond" w:hAnsi="Garamond" w:cs="ArialMT"/>
        </w:rPr>
        <w:t>…………………</w:t>
      </w:r>
      <w:r w:rsidR="00CC695A" w:rsidRPr="00230B28">
        <w:rPr>
          <w:rFonts w:ascii="Garamond" w:hAnsi="Garamond" w:cs="ArialMT"/>
        </w:rPr>
        <w:t xml:space="preserve"> r.</w:t>
      </w:r>
    </w:p>
    <w:p w14:paraId="63D3CDE4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</w:rPr>
      </w:pPr>
    </w:p>
    <w:p w14:paraId="5FB9955C" w14:textId="6FD76B2B" w:rsidR="00847ABD" w:rsidRDefault="00743B1B" w:rsidP="003C4CDA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</w:rPr>
      </w:pPr>
      <w:r w:rsidRPr="00230B28">
        <w:rPr>
          <w:rFonts w:ascii="Garamond" w:hAnsi="Garamond" w:cs="Arial-BoldMT"/>
        </w:rPr>
        <w:t>Gwarantem</w:t>
      </w:r>
      <w:r w:rsidRPr="003C4CDA">
        <w:rPr>
          <w:rFonts w:ascii="Garamond" w:hAnsi="Garamond" w:cs="Arial-BoldMT"/>
          <w:b/>
          <w:bCs/>
        </w:rPr>
        <w:t xml:space="preserve"> </w:t>
      </w:r>
      <w:r w:rsidRPr="003C4CDA">
        <w:rPr>
          <w:rFonts w:ascii="Garamond" w:hAnsi="Garamond" w:cs="ArialMT"/>
        </w:rPr>
        <w:t>jest</w:t>
      </w:r>
      <w:r w:rsidR="00230B28">
        <w:rPr>
          <w:rFonts w:ascii="Garamond" w:hAnsi="Garamond" w:cs="ArialMT"/>
        </w:rPr>
        <w:t>:</w:t>
      </w:r>
      <w:r w:rsidRPr="003C4CDA">
        <w:rPr>
          <w:rFonts w:ascii="Garamond" w:hAnsi="Garamond" w:cs="ArialMT"/>
        </w:rPr>
        <w:t xml:space="preserve"> </w:t>
      </w:r>
      <w:r w:rsidR="00A33089" w:rsidRPr="003C4CDA">
        <w:rPr>
          <w:rFonts w:ascii="Garamond" w:hAnsi="Garamond" w:cs="ArialMT"/>
        </w:rPr>
        <w:tab/>
      </w:r>
      <w:r w:rsidR="003C4CDA">
        <w:rPr>
          <w:rFonts w:ascii="Garamond" w:hAnsi="Garamond" w:cs="ArialMT"/>
        </w:rPr>
        <w:t>……………………………………………………………………………</w:t>
      </w:r>
    </w:p>
    <w:p w14:paraId="2FB7B8AC" w14:textId="5842D95B" w:rsidR="003C4CDA" w:rsidRDefault="003C4CDA" w:rsidP="003C4CDA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left="2410"/>
        <w:jc w:val="both"/>
        <w:rPr>
          <w:rFonts w:ascii="Garamond" w:hAnsi="Garamond" w:cs="ArialMT"/>
        </w:rPr>
      </w:pPr>
      <w:r>
        <w:rPr>
          <w:rFonts w:ascii="Garamond" w:hAnsi="Garamond" w:cs="ArialMT"/>
        </w:rPr>
        <w:t>……………………………………………………………………………</w:t>
      </w:r>
    </w:p>
    <w:p w14:paraId="6F40FDBA" w14:textId="77777777" w:rsidR="003C4CDA" w:rsidRPr="003C4CDA" w:rsidRDefault="003C4CDA" w:rsidP="003C4CDA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left="2410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6DA3C17C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</w:rPr>
      </w:pPr>
      <w:r w:rsidRPr="00230B28">
        <w:rPr>
          <w:rFonts w:ascii="Garamond" w:hAnsi="Garamond" w:cs="Arial-BoldMT"/>
        </w:rPr>
        <w:t xml:space="preserve">Uprawnionym z tytułu gwarancji </w:t>
      </w:r>
      <w:r w:rsidRPr="003C4CDA">
        <w:rPr>
          <w:rFonts w:ascii="Garamond" w:hAnsi="Garamond" w:cs="ArialMT"/>
        </w:rPr>
        <w:t>jest:</w:t>
      </w:r>
    </w:p>
    <w:p w14:paraId="3E42B4CC" w14:textId="77777777" w:rsidR="00743B1B" w:rsidRPr="003C4CDA" w:rsidRDefault="00847ABD" w:rsidP="00A33089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MT"/>
        </w:rPr>
      </w:pPr>
      <w:r w:rsidRPr="003C4CDA">
        <w:rPr>
          <w:rFonts w:ascii="Garamond" w:hAnsi="Garamond" w:cs="ArialMT"/>
        </w:rPr>
        <w:t>Gmina Tuchola, pl. Zamkowy 1, 89-500 Tuchola</w:t>
      </w:r>
    </w:p>
    <w:p w14:paraId="201ECE9A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</w:rPr>
      </w:pPr>
    </w:p>
    <w:p w14:paraId="58E8B147" w14:textId="0D26C147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§ 1</w:t>
      </w:r>
    </w:p>
    <w:p w14:paraId="71E5C7A2" w14:textId="58664CBD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PRZEDMIOT I TERMIN GWARANCJI</w:t>
      </w:r>
    </w:p>
    <w:p w14:paraId="17287FB3" w14:textId="6BB56F9B" w:rsidR="00743B1B" w:rsidRPr="00BA6365" w:rsidRDefault="00743B1B" w:rsidP="00BA6365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1. Niniejsza gwarancja obejmuje zadani</w:t>
      </w:r>
      <w:r w:rsidR="00D6452A" w:rsidRPr="003C4CDA">
        <w:rPr>
          <w:rFonts w:ascii="Garamond" w:hAnsi="Garamond" w:cs="ArialMT"/>
          <w:sz w:val="20"/>
          <w:szCs w:val="20"/>
        </w:rPr>
        <w:t>e</w:t>
      </w:r>
      <w:r w:rsidRPr="003C4CDA">
        <w:rPr>
          <w:rFonts w:ascii="Garamond" w:hAnsi="Garamond" w:cs="ArialMT"/>
          <w:sz w:val="20"/>
          <w:szCs w:val="20"/>
        </w:rPr>
        <w:t xml:space="preserve"> pn.: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="0063010B" w:rsidRPr="0063010B">
        <w:rPr>
          <w:rFonts w:ascii="Garamond" w:hAnsi="Garamond"/>
          <w:sz w:val="20"/>
          <w:szCs w:val="20"/>
        </w:rPr>
        <w:t>BUDOWA DROGI GMINNEJ WEWNĘTRZNEJ W</w:t>
      </w:r>
      <w:r w:rsidR="0063010B">
        <w:rPr>
          <w:rFonts w:ascii="Garamond" w:hAnsi="Garamond"/>
          <w:sz w:val="20"/>
          <w:szCs w:val="20"/>
        </w:rPr>
        <w:t> </w:t>
      </w:r>
      <w:r w:rsidR="0063010B" w:rsidRPr="0063010B">
        <w:rPr>
          <w:rFonts w:ascii="Garamond" w:hAnsi="Garamond"/>
          <w:sz w:val="20"/>
          <w:szCs w:val="20"/>
        </w:rPr>
        <w:t>MIEJSCOWOŚCI MAŁY MĘDROMIERZ (HUBY) – II ETAP</w:t>
      </w:r>
      <w:r w:rsidRPr="003C4CDA">
        <w:rPr>
          <w:rFonts w:ascii="Garamond" w:hAnsi="Garamond" w:cs="ArialMT"/>
          <w:sz w:val="20"/>
          <w:szCs w:val="20"/>
        </w:rPr>
        <w:t>,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określone w</w:t>
      </w:r>
      <w:r w:rsidR="009869FE" w:rsidRPr="003C4CDA">
        <w:rPr>
          <w:rFonts w:ascii="Garamond" w:hAnsi="Garamond" w:cs="ArialMT"/>
          <w:sz w:val="20"/>
          <w:szCs w:val="20"/>
        </w:rPr>
        <w:t> </w:t>
      </w:r>
      <w:r w:rsidR="00847ABD" w:rsidRPr="003C4CDA">
        <w:rPr>
          <w:rFonts w:ascii="Garamond" w:hAnsi="Garamond" w:cs="ArialMT"/>
          <w:sz w:val="20"/>
          <w:szCs w:val="20"/>
        </w:rPr>
        <w:t>u</w:t>
      </w:r>
      <w:r w:rsidRPr="003C4CDA">
        <w:rPr>
          <w:rFonts w:ascii="Garamond" w:hAnsi="Garamond" w:cs="ArialMT"/>
          <w:sz w:val="20"/>
          <w:szCs w:val="20"/>
        </w:rPr>
        <w:t>mow</w:t>
      </w:r>
      <w:r w:rsidR="00847ABD" w:rsidRPr="003C4CDA">
        <w:rPr>
          <w:rFonts w:ascii="Garamond" w:hAnsi="Garamond" w:cs="ArialMT"/>
          <w:sz w:val="20"/>
          <w:szCs w:val="20"/>
        </w:rPr>
        <w:t>ie</w:t>
      </w:r>
      <w:r w:rsidRPr="003C4CDA">
        <w:rPr>
          <w:rFonts w:ascii="Garamond" w:hAnsi="Garamond" w:cs="ArialMT"/>
          <w:sz w:val="20"/>
          <w:szCs w:val="20"/>
        </w:rPr>
        <w:t xml:space="preserve"> oraz w</w:t>
      </w:r>
      <w:r w:rsidR="005C5A4B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innych dokumentach będących integralną częścią</w:t>
      </w:r>
      <w:r w:rsidR="00847ABD" w:rsidRPr="003C4CDA">
        <w:rPr>
          <w:rFonts w:ascii="Garamond" w:hAnsi="Garamond" w:cs="ArialMT"/>
          <w:sz w:val="20"/>
          <w:szCs w:val="20"/>
        </w:rPr>
        <w:t xml:space="preserve"> u</w:t>
      </w:r>
      <w:r w:rsidRPr="003C4CDA">
        <w:rPr>
          <w:rFonts w:ascii="Garamond" w:hAnsi="Garamond" w:cs="ArialMT"/>
          <w:sz w:val="20"/>
          <w:szCs w:val="20"/>
        </w:rPr>
        <w:t>mowy.</w:t>
      </w:r>
    </w:p>
    <w:p w14:paraId="07B7B499" w14:textId="51F83F1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2. Gwarant odpowiada wobec Zamawiającego z tytułu niniejszej karty Gwarancyjnej za cały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 xml:space="preserve">przedmiot </w:t>
      </w:r>
      <w:r w:rsidR="00847ABD" w:rsidRPr="003C4CDA">
        <w:rPr>
          <w:rFonts w:ascii="Garamond" w:hAnsi="Garamond" w:cs="ArialMT"/>
          <w:sz w:val="20"/>
          <w:szCs w:val="20"/>
        </w:rPr>
        <w:t>u</w:t>
      </w:r>
      <w:r w:rsidRPr="003C4CDA">
        <w:rPr>
          <w:rFonts w:ascii="Garamond" w:hAnsi="Garamond" w:cs="ArialMT"/>
          <w:sz w:val="20"/>
          <w:szCs w:val="20"/>
        </w:rPr>
        <w:t>mowy, w</w:t>
      </w:r>
      <w:r w:rsid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tym także za części realizowane przez podwykonawców. Gwarant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jest odpowiedzialny wobec zamawiającego za</w:t>
      </w:r>
      <w:r w:rsid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realizację wszystkich zobowiązań,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 xml:space="preserve">o których mowa w § </w:t>
      </w:r>
      <w:r w:rsidR="00847ABD" w:rsidRPr="003C4CDA">
        <w:rPr>
          <w:rFonts w:ascii="Garamond" w:hAnsi="Garamond" w:cs="ArialMT"/>
          <w:sz w:val="20"/>
          <w:szCs w:val="20"/>
        </w:rPr>
        <w:t>1.</w:t>
      </w:r>
    </w:p>
    <w:p w14:paraId="2D97F865" w14:textId="7E27892B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3. Termin gwarancji wynosi </w:t>
      </w:r>
      <w:r w:rsidR="003C4CDA" w:rsidRPr="0063010B">
        <w:rPr>
          <w:rFonts w:ascii="Garamond" w:hAnsi="Garamond"/>
          <w:b/>
          <w:bCs/>
          <w:sz w:val="20"/>
          <w:szCs w:val="20"/>
        </w:rPr>
        <w:t>…</w:t>
      </w:r>
      <w:r w:rsidR="00890037" w:rsidRPr="00230B28">
        <w:rPr>
          <w:rFonts w:ascii="Garamond" w:hAnsi="Garamond"/>
          <w:b/>
          <w:bCs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 xml:space="preserve">miesięcy od daty </w:t>
      </w:r>
      <w:r w:rsidR="00847ABD" w:rsidRPr="003C4CDA">
        <w:rPr>
          <w:rFonts w:ascii="Garamond" w:hAnsi="Garamond" w:cs="ArialMT"/>
          <w:sz w:val="20"/>
          <w:szCs w:val="20"/>
        </w:rPr>
        <w:t xml:space="preserve">podpisania </w:t>
      </w:r>
      <w:r w:rsidR="009869FE" w:rsidRPr="003C4CDA">
        <w:rPr>
          <w:rFonts w:ascii="Garamond" w:hAnsi="Garamond" w:cs="ArialMT"/>
          <w:strike/>
          <w:sz w:val="20"/>
          <w:szCs w:val="20"/>
        </w:rPr>
        <w:t>częściowego</w:t>
      </w:r>
      <w:r w:rsidR="009869FE" w:rsidRPr="003C4CDA">
        <w:rPr>
          <w:rFonts w:ascii="Garamond" w:hAnsi="Garamond" w:cs="ArialMT"/>
          <w:sz w:val="20"/>
          <w:szCs w:val="20"/>
        </w:rPr>
        <w:t xml:space="preserve"> / końcowego</w:t>
      </w:r>
      <w:r w:rsidR="009869FE" w:rsidRPr="003C4CDA">
        <w:rPr>
          <w:rFonts w:ascii="Garamond" w:hAnsi="Garamond" w:cs="ArialMT"/>
          <w:sz w:val="20"/>
          <w:szCs w:val="20"/>
          <w:vertAlign w:val="superscript"/>
        </w:rPr>
        <w:t>*</w:t>
      </w:r>
      <w:r w:rsidR="009869FE" w:rsidRPr="003C4CDA">
        <w:rPr>
          <w:rFonts w:ascii="Garamond" w:hAnsi="Garamond" w:cs="ArialMT"/>
          <w:sz w:val="20"/>
          <w:szCs w:val="20"/>
        </w:rPr>
        <w:t xml:space="preserve"> </w:t>
      </w:r>
      <w:r w:rsidR="00847ABD" w:rsidRPr="003C4CDA">
        <w:rPr>
          <w:rFonts w:ascii="Garamond" w:hAnsi="Garamond" w:cs="ArialMT"/>
          <w:sz w:val="20"/>
          <w:szCs w:val="20"/>
        </w:rPr>
        <w:t>protokołu</w:t>
      </w:r>
      <w:r w:rsidR="00BE61D6" w:rsidRPr="003C4CDA">
        <w:rPr>
          <w:rFonts w:ascii="Garamond" w:hAnsi="Garamond" w:cs="ArialMT"/>
          <w:sz w:val="20"/>
          <w:szCs w:val="20"/>
        </w:rPr>
        <w:t xml:space="preserve"> odbioru</w:t>
      </w:r>
      <w:r w:rsidR="00847ABD" w:rsidRPr="003C4CDA">
        <w:rPr>
          <w:rFonts w:ascii="Garamond" w:hAnsi="Garamond" w:cs="ArialMT"/>
          <w:sz w:val="20"/>
          <w:szCs w:val="20"/>
        </w:rPr>
        <w:t xml:space="preserve"> robót</w:t>
      </w:r>
      <w:r w:rsidRPr="003C4CDA">
        <w:rPr>
          <w:rFonts w:ascii="Garamond" w:hAnsi="Garamond" w:cs="ArialMT"/>
          <w:sz w:val="20"/>
          <w:szCs w:val="20"/>
        </w:rPr>
        <w:t>,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 xml:space="preserve">którym mowa w </w:t>
      </w:r>
      <w:r w:rsidR="00847ABD" w:rsidRPr="003C4CDA">
        <w:rPr>
          <w:rFonts w:ascii="Garamond" w:hAnsi="Garamond" w:cs="Arial"/>
          <w:sz w:val="20"/>
          <w:szCs w:val="20"/>
        </w:rPr>
        <w:t>§</w:t>
      </w:r>
      <w:r w:rsidR="00870BF1" w:rsidRPr="003C4CDA">
        <w:rPr>
          <w:rFonts w:ascii="Garamond" w:hAnsi="Garamond" w:cs="Arial"/>
          <w:sz w:val="20"/>
          <w:szCs w:val="20"/>
        </w:rPr>
        <w:t xml:space="preserve"> </w:t>
      </w:r>
      <w:r w:rsidR="002065CD" w:rsidRPr="003C4CDA">
        <w:rPr>
          <w:rFonts w:ascii="Garamond" w:hAnsi="Garamond" w:cs="ArialMT"/>
          <w:sz w:val="20"/>
          <w:szCs w:val="20"/>
        </w:rPr>
        <w:t>1</w:t>
      </w:r>
      <w:r w:rsidR="003C4CDA">
        <w:rPr>
          <w:rFonts w:ascii="Garamond" w:hAnsi="Garamond" w:cs="ArialMT"/>
          <w:sz w:val="20"/>
          <w:szCs w:val="20"/>
        </w:rPr>
        <w:t>4</w:t>
      </w:r>
      <w:r w:rsidR="00D6452A" w:rsidRPr="003C4CDA">
        <w:rPr>
          <w:rFonts w:ascii="Garamond" w:hAnsi="Garamond" w:cs="ArialMT"/>
          <w:sz w:val="20"/>
          <w:szCs w:val="20"/>
        </w:rPr>
        <w:t xml:space="preserve"> </w:t>
      </w:r>
      <w:r w:rsidR="00847ABD" w:rsidRPr="003C4CDA">
        <w:rPr>
          <w:rFonts w:ascii="Garamond" w:hAnsi="Garamond" w:cs="ArialMT"/>
          <w:sz w:val="20"/>
          <w:szCs w:val="20"/>
        </w:rPr>
        <w:t>umowy</w:t>
      </w:r>
      <w:r w:rsidRPr="003C4CDA">
        <w:rPr>
          <w:rFonts w:ascii="Garamond" w:hAnsi="Garamond" w:cs="ArialMT"/>
          <w:sz w:val="20"/>
          <w:szCs w:val="20"/>
        </w:rPr>
        <w:t>.</w:t>
      </w:r>
    </w:p>
    <w:p w14:paraId="3A2117FA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4. Ilekroć w niniejszej Karcie Gwarancyjnej jest mowa o wadzie należy przez to rozumieć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wadę fizyczną, o której mowa w art. 556 §1 k.c.</w:t>
      </w:r>
    </w:p>
    <w:p w14:paraId="22A1B122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30151AA0" w14:textId="3E1F23F9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§ 2</w:t>
      </w:r>
    </w:p>
    <w:p w14:paraId="34AB4B96" w14:textId="4ECB72CC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OBOWIĄZKI I UPRAWNIENIA STRON</w:t>
      </w:r>
    </w:p>
    <w:p w14:paraId="2A7F7CB4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1. W przypadku wystąpienia jakiejkolwiek wady w przedmiocie </w:t>
      </w:r>
      <w:r w:rsidR="008542D3" w:rsidRPr="003C4CDA">
        <w:rPr>
          <w:rFonts w:ascii="Garamond" w:hAnsi="Garamond" w:cs="ArialMT"/>
          <w:sz w:val="20"/>
          <w:szCs w:val="20"/>
        </w:rPr>
        <w:t>u</w:t>
      </w:r>
      <w:r w:rsidRPr="003C4CDA">
        <w:rPr>
          <w:rFonts w:ascii="Garamond" w:hAnsi="Garamond" w:cs="ArialMT"/>
          <w:sz w:val="20"/>
          <w:szCs w:val="20"/>
        </w:rPr>
        <w:t>mowy Zamawiający jest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uprawniony do:</w:t>
      </w:r>
    </w:p>
    <w:p w14:paraId="77DFDC9B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a) żądania usunięcia wady przedmiotu </w:t>
      </w:r>
      <w:r w:rsidR="008542D3" w:rsidRPr="003C4CDA">
        <w:rPr>
          <w:rFonts w:ascii="Garamond" w:hAnsi="Garamond" w:cs="ArialMT"/>
          <w:sz w:val="20"/>
          <w:szCs w:val="20"/>
        </w:rPr>
        <w:t>u</w:t>
      </w:r>
      <w:r w:rsidR="002065CD" w:rsidRPr="003C4CDA">
        <w:rPr>
          <w:rFonts w:ascii="Garamond" w:hAnsi="Garamond" w:cs="ArialMT"/>
          <w:sz w:val="20"/>
          <w:szCs w:val="20"/>
        </w:rPr>
        <w:t>mowy</w:t>
      </w:r>
      <w:r w:rsidRPr="003C4CDA">
        <w:rPr>
          <w:rFonts w:ascii="Garamond" w:hAnsi="Garamond" w:cs="ArialMT"/>
          <w:sz w:val="20"/>
          <w:szCs w:val="20"/>
        </w:rPr>
        <w:t>;</w:t>
      </w:r>
    </w:p>
    <w:p w14:paraId="621F10A1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b) wskazania trybu usunięcia wady/wymiany rzeczy na woln</w:t>
      </w:r>
      <w:r w:rsidR="008542D3" w:rsidRPr="003C4CDA">
        <w:rPr>
          <w:rFonts w:ascii="Garamond" w:hAnsi="Garamond" w:cs="ArialMT"/>
          <w:sz w:val="20"/>
          <w:szCs w:val="20"/>
        </w:rPr>
        <w:t>ą</w:t>
      </w:r>
      <w:r w:rsidRPr="003C4CDA">
        <w:rPr>
          <w:rFonts w:ascii="Garamond" w:hAnsi="Garamond" w:cs="ArialMT"/>
          <w:sz w:val="20"/>
          <w:szCs w:val="20"/>
        </w:rPr>
        <w:t xml:space="preserve"> od wad;</w:t>
      </w:r>
    </w:p>
    <w:p w14:paraId="5CCDE719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c) żądania od Gwaranta odszkodowania (obejmującego zarówno poniesione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straty, jak i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utracone korzyści), jakiej doznał Zamawiający lub osoby trzecie na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skutek wystąpienia wad;</w:t>
      </w:r>
    </w:p>
    <w:p w14:paraId="62279886" w14:textId="4BA6E558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d) żądania od Gwaranta kary umownej za nieterminowe przystąpienie do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usuwania wad/wymiany rzeczy na wolną od wad</w:t>
      </w:r>
      <w:r w:rsidR="00CC695A" w:rsidRPr="003C4CDA">
        <w:rPr>
          <w:rFonts w:ascii="Garamond" w:hAnsi="Garamond" w:cs="ArialMT"/>
          <w:sz w:val="20"/>
          <w:szCs w:val="20"/>
        </w:rPr>
        <w:t xml:space="preserve"> –</w:t>
      </w:r>
      <w:r w:rsidRPr="003C4CDA">
        <w:rPr>
          <w:rFonts w:ascii="Garamond" w:hAnsi="Garamond" w:cs="ArialMT"/>
          <w:sz w:val="20"/>
          <w:szCs w:val="20"/>
        </w:rPr>
        <w:t xml:space="preserve"> w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 xml:space="preserve">wysokości </w:t>
      </w:r>
      <w:r w:rsidR="00230B28" w:rsidRPr="00230B28">
        <w:rPr>
          <w:rFonts w:ascii="Garamond" w:hAnsi="Garamond" w:cs="ArialMT"/>
          <w:sz w:val="20"/>
          <w:szCs w:val="20"/>
        </w:rPr>
        <w:t>2</w:t>
      </w:r>
      <w:r w:rsidR="003C4CDA" w:rsidRPr="00230B28">
        <w:rPr>
          <w:rFonts w:ascii="Garamond" w:hAnsi="Garamond" w:cs="ArialMT"/>
          <w:sz w:val="20"/>
          <w:szCs w:val="20"/>
        </w:rPr>
        <w:t> 0</w:t>
      </w:r>
      <w:r w:rsidR="008542D3" w:rsidRPr="00230B28">
        <w:rPr>
          <w:rFonts w:ascii="Garamond" w:hAnsi="Garamond" w:cs="ArialMT"/>
          <w:sz w:val="20"/>
          <w:szCs w:val="20"/>
        </w:rPr>
        <w:t>00,00</w:t>
      </w:r>
      <w:r w:rsidRPr="00230B28">
        <w:rPr>
          <w:rFonts w:ascii="Garamond" w:hAnsi="Garamond" w:cs="ArialMT"/>
          <w:sz w:val="20"/>
          <w:szCs w:val="20"/>
        </w:rPr>
        <w:t xml:space="preserve"> PLN</w:t>
      </w:r>
      <w:r w:rsidRPr="003C4CDA">
        <w:rPr>
          <w:rFonts w:ascii="Garamond" w:hAnsi="Garamond" w:cs="ArialMT"/>
          <w:sz w:val="20"/>
          <w:szCs w:val="20"/>
        </w:rPr>
        <w:t xml:space="preserve"> za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każdy dzień zwłoki;</w:t>
      </w:r>
    </w:p>
    <w:p w14:paraId="241342D8" w14:textId="483492D4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e) żądania od Gwaranta kary umownej za nieterminowe usunięcie wad/wymianę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rzeczy na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woln</w:t>
      </w:r>
      <w:r w:rsidR="008542D3" w:rsidRPr="003C4CDA">
        <w:rPr>
          <w:rFonts w:ascii="Garamond" w:hAnsi="Garamond" w:cs="ArialMT"/>
          <w:sz w:val="20"/>
          <w:szCs w:val="20"/>
        </w:rPr>
        <w:t>ą</w:t>
      </w:r>
      <w:r w:rsidRPr="003C4CDA">
        <w:rPr>
          <w:rFonts w:ascii="Garamond" w:hAnsi="Garamond" w:cs="ArialMT"/>
          <w:sz w:val="20"/>
          <w:szCs w:val="20"/>
        </w:rPr>
        <w:t xml:space="preserve"> od wad</w:t>
      </w:r>
      <w:r w:rsidR="00CC695A" w:rsidRPr="003C4CDA">
        <w:rPr>
          <w:rFonts w:ascii="Garamond" w:hAnsi="Garamond" w:cs="ArialMT"/>
          <w:sz w:val="20"/>
          <w:szCs w:val="20"/>
        </w:rPr>
        <w:t xml:space="preserve"> –</w:t>
      </w:r>
      <w:r w:rsidRPr="003C4CDA">
        <w:rPr>
          <w:rFonts w:ascii="Garamond" w:hAnsi="Garamond" w:cs="ArialMT"/>
          <w:sz w:val="20"/>
          <w:szCs w:val="20"/>
        </w:rPr>
        <w:t xml:space="preserve"> w</w:t>
      </w:r>
      <w:r w:rsid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 xml:space="preserve">wysokości </w:t>
      </w:r>
      <w:r w:rsidR="00230B28" w:rsidRPr="00230B28">
        <w:rPr>
          <w:rFonts w:ascii="Garamond" w:hAnsi="Garamond" w:cs="ArialMT"/>
          <w:sz w:val="20"/>
          <w:szCs w:val="20"/>
        </w:rPr>
        <w:t>2</w:t>
      </w:r>
      <w:r w:rsidR="003C4CDA" w:rsidRPr="00230B28">
        <w:rPr>
          <w:rFonts w:ascii="Garamond" w:hAnsi="Garamond" w:cs="ArialMT"/>
          <w:sz w:val="20"/>
          <w:szCs w:val="20"/>
        </w:rPr>
        <w:t> 0</w:t>
      </w:r>
      <w:r w:rsidR="008542D3" w:rsidRPr="00230B28">
        <w:rPr>
          <w:rFonts w:ascii="Garamond" w:hAnsi="Garamond" w:cs="ArialMT"/>
          <w:sz w:val="20"/>
          <w:szCs w:val="20"/>
        </w:rPr>
        <w:t>00,00</w:t>
      </w:r>
      <w:r w:rsidRPr="00230B28">
        <w:rPr>
          <w:rFonts w:ascii="Garamond" w:hAnsi="Garamond" w:cs="ArialMT"/>
          <w:sz w:val="20"/>
          <w:szCs w:val="20"/>
        </w:rPr>
        <w:t xml:space="preserve"> PLN</w:t>
      </w:r>
      <w:r w:rsidRPr="003C4CDA">
        <w:rPr>
          <w:rFonts w:ascii="Garamond" w:hAnsi="Garamond" w:cs="ArialMT"/>
          <w:sz w:val="20"/>
          <w:szCs w:val="20"/>
        </w:rPr>
        <w:t xml:space="preserve"> za każdy dzień zwłoki;</w:t>
      </w:r>
    </w:p>
    <w:p w14:paraId="11F81D1B" w14:textId="7DB70CBC" w:rsidR="00743B1B" w:rsidRPr="003C4CDA" w:rsidRDefault="00743B1B" w:rsidP="0083645F">
      <w:pPr>
        <w:autoSpaceDE w:val="0"/>
        <w:autoSpaceDN w:val="0"/>
        <w:adjustRightInd w:val="0"/>
        <w:spacing w:after="12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f) </w:t>
      </w:r>
      <w:r w:rsidR="0083645F" w:rsidRPr="003C4CDA">
        <w:rPr>
          <w:rFonts w:ascii="Garamond" w:hAnsi="Garamond" w:cs="ArialMT"/>
          <w:sz w:val="20"/>
          <w:szCs w:val="20"/>
        </w:rPr>
        <w:t>żądania od Gwaranta odszkodowania za nieterminowe usunięcia wad/wymianę rzeczy na wolne od wad w</w:t>
      </w:r>
      <w:r w:rsidR="003C4CDA">
        <w:rPr>
          <w:rFonts w:ascii="Garamond" w:hAnsi="Garamond" w:cs="ArialMT"/>
          <w:sz w:val="20"/>
          <w:szCs w:val="20"/>
        </w:rPr>
        <w:t> </w:t>
      </w:r>
      <w:r w:rsidR="0083645F" w:rsidRPr="003C4CDA">
        <w:rPr>
          <w:rFonts w:ascii="Garamond" w:hAnsi="Garamond" w:cs="ArialMT"/>
          <w:sz w:val="20"/>
          <w:szCs w:val="20"/>
        </w:rPr>
        <w:t>wysokości przewyższającej kwotę kary umownej, o której mowa w </w:t>
      </w:r>
      <w:proofErr w:type="spellStart"/>
      <w:r w:rsidR="0083645F" w:rsidRPr="003C4CDA">
        <w:rPr>
          <w:rFonts w:ascii="Garamond" w:hAnsi="Garamond" w:cs="ArialMT"/>
          <w:sz w:val="20"/>
          <w:szCs w:val="20"/>
        </w:rPr>
        <w:t>ppkt</w:t>
      </w:r>
      <w:proofErr w:type="spellEnd"/>
      <w:r w:rsidR="0083645F" w:rsidRPr="003C4CDA">
        <w:rPr>
          <w:rFonts w:ascii="Garamond" w:hAnsi="Garamond" w:cs="ArialMT"/>
          <w:sz w:val="20"/>
          <w:szCs w:val="20"/>
        </w:rPr>
        <w:t>. d) i e).</w:t>
      </w:r>
    </w:p>
    <w:p w14:paraId="768156F8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2. W przypadku wystąpienia jakiejkolwiek wady w przedmiocie Umowy Gwarant jest</w:t>
      </w:r>
      <w:r w:rsidR="00E70334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zobowiązany do:</w:t>
      </w:r>
    </w:p>
    <w:p w14:paraId="5AF250D8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a) terminowego spełnienia żądania Zamawiającego dotyczącego usunięcia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wady, przy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czym usuniecie wady może nastąpić również poprzez wymianę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rzeczy wchodzącej w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zakres przedmiotu Umowy na wolną od wad;</w:t>
      </w:r>
    </w:p>
    <w:p w14:paraId="1D1445EA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b) terminowego spełnienia </w:t>
      </w:r>
      <w:r w:rsidR="008542D3" w:rsidRPr="003C4CDA">
        <w:rPr>
          <w:rFonts w:ascii="Garamond" w:hAnsi="Garamond" w:cs="ArialMT"/>
          <w:sz w:val="20"/>
          <w:szCs w:val="20"/>
        </w:rPr>
        <w:t xml:space="preserve">żądania </w:t>
      </w:r>
      <w:r w:rsidRPr="003C4CDA">
        <w:rPr>
          <w:rFonts w:ascii="Garamond" w:hAnsi="Garamond" w:cs="ArialMT"/>
          <w:sz w:val="20"/>
          <w:szCs w:val="20"/>
        </w:rPr>
        <w:t>Zamawiającego dotyczącego wymiany rzeczy na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wolną od wad;</w:t>
      </w:r>
    </w:p>
    <w:p w14:paraId="2DCAD483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c) zapłaty odszkodowania, o którym mowa w ust.</w:t>
      </w:r>
      <w:r w:rsidR="008542D3" w:rsidRPr="003C4CDA">
        <w:rPr>
          <w:rFonts w:ascii="Garamond" w:hAnsi="Garamond" w:cs="ArialMT"/>
          <w:sz w:val="20"/>
          <w:szCs w:val="20"/>
        </w:rPr>
        <w:t xml:space="preserve"> 1 lit. c;</w:t>
      </w:r>
    </w:p>
    <w:p w14:paraId="59476966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d) zapłaty kary umownej, o której mowa w ust.</w:t>
      </w:r>
      <w:r w:rsidR="008542D3" w:rsidRPr="003C4CDA">
        <w:rPr>
          <w:rFonts w:ascii="Garamond" w:hAnsi="Garamond" w:cs="ArialMT"/>
          <w:sz w:val="20"/>
          <w:szCs w:val="20"/>
        </w:rPr>
        <w:t xml:space="preserve"> 1 lit. d;</w:t>
      </w:r>
    </w:p>
    <w:p w14:paraId="23A356A8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e) zapłaty kary umownej, o której mowa w ust.</w:t>
      </w:r>
      <w:r w:rsidR="008542D3" w:rsidRPr="003C4CDA">
        <w:rPr>
          <w:rFonts w:ascii="Garamond" w:hAnsi="Garamond" w:cs="ArialMT"/>
          <w:sz w:val="20"/>
          <w:szCs w:val="20"/>
        </w:rPr>
        <w:t xml:space="preserve"> 1 lit. e;</w:t>
      </w:r>
    </w:p>
    <w:p w14:paraId="4C403463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f) zapłaty odszkodowania, o którym mowa w ust.</w:t>
      </w:r>
      <w:r w:rsidR="008542D3" w:rsidRPr="003C4CDA">
        <w:rPr>
          <w:rFonts w:ascii="Garamond" w:hAnsi="Garamond" w:cs="ArialMT"/>
          <w:sz w:val="20"/>
          <w:szCs w:val="20"/>
        </w:rPr>
        <w:t xml:space="preserve"> 1 lit. f</w:t>
      </w:r>
      <w:r w:rsidRPr="003C4CDA">
        <w:rPr>
          <w:rFonts w:ascii="Garamond" w:hAnsi="Garamond" w:cs="ArialMT"/>
          <w:sz w:val="20"/>
          <w:szCs w:val="20"/>
        </w:rPr>
        <w:t>.</w:t>
      </w:r>
    </w:p>
    <w:p w14:paraId="56268D22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3. Ilekroć w dalszych postanowieniach jest mowa o </w:t>
      </w:r>
      <w:r w:rsidRPr="003C4CDA">
        <w:rPr>
          <w:rFonts w:ascii="Garamond" w:hAnsi="Garamond" w:cs="Arial-ItalicMT"/>
          <w:i/>
          <w:iCs/>
          <w:sz w:val="20"/>
          <w:szCs w:val="20"/>
        </w:rPr>
        <w:t xml:space="preserve">„usunięciu wady” </w:t>
      </w:r>
      <w:r w:rsidRPr="003C4CDA">
        <w:rPr>
          <w:rFonts w:ascii="Garamond" w:hAnsi="Garamond" w:cs="ArialMT"/>
          <w:sz w:val="20"/>
          <w:szCs w:val="20"/>
        </w:rPr>
        <w:t>należy przez to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rozumieć również wymianę rzeczy wchodzących w zakres przedmiotu Umowy na wolną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od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wad.</w:t>
      </w:r>
    </w:p>
    <w:p w14:paraId="20014305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38CEE78F" w14:textId="77777777" w:rsidR="00230B28" w:rsidRDefault="00230B28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6109ACB3" w14:textId="77777777" w:rsidR="00BA6365" w:rsidRDefault="00BA6365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0493FFBF" w14:textId="77777777" w:rsidR="00BA6365" w:rsidRDefault="00BA6365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7DA92C93" w14:textId="37F968F3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§ 3</w:t>
      </w:r>
    </w:p>
    <w:p w14:paraId="5E1FFC1C" w14:textId="768D44E1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PRZEGLĄDY GWARANCYJNE</w:t>
      </w:r>
    </w:p>
    <w:p w14:paraId="0C17AFFE" w14:textId="77777777" w:rsidR="00743B1B" w:rsidRPr="003C4CDA" w:rsidRDefault="00743B1B" w:rsidP="002065C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1. Komisyjne przeglądy gwarancyjne odbywać się będą</w:t>
      </w:r>
      <w:r w:rsidR="00870BF1" w:rsidRPr="003C4CDA">
        <w:rPr>
          <w:rFonts w:ascii="Garamond" w:hAnsi="Garamond" w:cs="ArialMT"/>
          <w:sz w:val="20"/>
          <w:szCs w:val="20"/>
        </w:rPr>
        <w:t xml:space="preserve"> nie częściej niż </w:t>
      </w:r>
      <w:r w:rsidRPr="003C4CDA">
        <w:rPr>
          <w:rFonts w:ascii="Garamond" w:hAnsi="Garamond" w:cs="ArialMT"/>
          <w:sz w:val="20"/>
          <w:szCs w:val="20"/>
        </w:rPr>
        <w:t xml:space="preserve">co </w:t>
      </w:r>
      <w:r w:rsidR="002065CD" w:rsidRPr="003C4CDA">
        <w:rPr>
          <w:rFonts w:ascii="Garamond" w:hAnsi="Garamond" w:cs="ArialMT"/>
          <w:sz w:val="20"/>
          <w:szCs w:val="20"/>
        </w:rPr>
        <w:t>12</w:t>
      </w:r>
      <w:r w:rsidRPr="003C4CDA">
        <w:rPr>
          <w:rFonts w:ascii="Garamond" w:hAnsi="Garamond" w:cs="ArialMT"/>
          <w:sz w:val="20"/>
          <w:szCs w:val="20"/>
        </w:rPr>
        <w:t xml:space="preserve"> miesięcy, licząc od miesiąca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obowiązywania niniejszej gwarancji</w:t>
      </w:r>
      <w:r w:rsidR="002065CD" w:rsidRPr="003C4CDA">
        <w:rPr>
          <w:rFonts w:ascii="Garamond" w:hAnsi="Garamond" w:cs="ArialMT"/>
          <w:sz w:val="20"/>
          <w:szCs w:val="20"/>
        </w:rPr>
        <w:t>.</w:t>
      </w:r>
    </w:p>
    <w:p w14:paraId="03C75362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2. Datę, godzinę i miejsce dokonania przeglądu gwarancyjnego wyznacza Zamawiający,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zawiadamiając o nim Gwaranta na piśmie z co najmniej 14 dniowym wyprzedzeniem.</w:t>
      </w:r>
    </w:p>
    <w:p w14:paraId="10D67B3F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3. W skład komisji przeglądowej będą wchodziły co najmniej 2 osoby wyznaczone przez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Zamawiającego oraz co najmniej 2 osoby wyznaczone przez Gwaranta.</w:t>
      </w:r>
    </w:p>
    <w:p w14:paraId="0F42CC8C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4. Jeżeli Gwarant został prawidłowo zawiadomiony o terminie i miejscu dokonania przeglądu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gwarancyjnego, niestawienie się jego przedstawicieli nie będzie wywoływało żadnych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ujemnych skutków dla ważności i skuteczności ustaleń dokonanych przez komisję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przeglądową.</w:t>
      </w:r>
    </w:p>
    <w:p w14:paraId="10ADD43B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5. Z każdego przeglądu gwarancyjnego sporządza się szczegółowy Protokół Przeglądu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Gwarancyjnego, w co najmniej dwóch egzemplarzach, po jednym dla Zamawiającego i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dla Gwaranta. W przypadku nieobecności przedstawicieli Gwaranta, Zamawiający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niezwłocznie przesyła Gwarantowi jeden egzemplarz Protokołu Przeglądu.</w:t>
      </w:r>
    </w:p>
    <w:p w14:paraId="77B385D7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6FE0BA1E" w14:textId="0785C1E3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§ 4</w:t>
      </w:r>
    </w:p>
    <w:p w14:paraId="1B51057D" w14:textId="10031CAB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WEZWANIE DO USUNIĘCIA WAD</w:t>
      </w:r>
    </w:p>
    <w:p w14:paraId="0E4C582B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W przypadku ujawnienia wady w czasie innym niż podczas przeglądu gwarancyjnego,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Zamawiający niezwłocznie, lecz nie później niż w ciągu 7 dni od ujawnienia wady, zawiadomi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na piśmie o niej Gwaranta, równocześnie wzywając go do usunięcia ujawnionej wady w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odpowiednim trybie;</w:t>
      </w:r>
    </w:p>
    <w:p w14:paraId="21DF0F3D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1) Zwykłym, o którym mowa w § </w:t>
      </w:r>
      <w:r w:rsidR="008542D3" w:rsidRPr="003C4CDA">
        <w:rPr>
          <w:rFonts w:ascii="Garamond" w:hAnsi="Garamond" w:cs="ArialMT"/>
          <w:sz w:val="20"/>
          <w:szCs w:val="20"/>
        </w:rPr>
        <w:t>5 ust. 1</w:t>
      </w:r>
      <w:r w:rsidRPr="003C4CDA">
        <w:rPr>
          <w:rFonts w:ascii="Garamond" w:hAnsi="Garamond" w:cs="ArialMT"/>
          <w:sz w:val="20"/>
          <w:szCs w:val="20"/>
        </w:rPr>
        <w:t xml:space="preserve"> lub</w:t>
      </w:r>
    </w:p>
    <w:p w14:paraId="055851AF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2) Awaryjnym, o którym mowa w § </w:t>
      </w:r>
      <w:r w:rsidR="008542D3" w:rsidRPr="003C4CDA">
        <w:rPr>
          <w:rFonts w:ascii="Garamond" w:hAnsi="Garamond" w:cs="ArialMT"/>
          <w:sz w:val="20"/>
          <w:szCs w:val="20"/>
        </w:rPr>
        <w:t>5 ust. 3.</w:t>
      </w:r>
    </w:p>
    <w:p w14:paraId="13B95F94" w14:textId="77777777" w:rsidR="007218B3" w:rsidRPr="003C4CDA" w:rsidRDefault="007218B3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49947BD8" w14:textId="6984CD81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§ 5</w:t>
      </w:r>
    </w:p>
    <w:p w14:paraId="605FE775" w14:textId="1635FFF3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TRYBY USUWANIA WAD</w:t>
      </w:r>
    </w:p>
    <w:p w14:paraId="5A3F531C" w14:textId="38951839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1. Gwarant obowiązany jest przystąpić do usuwania ujawnionej wady w ciągu 2 dni od daty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otrzymania wezwania, o</w:t>
      </w:r>
      <w:r w:rsidR="00117DBB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którym mowa w § 4 lub daty sporządzenia Protokołu Przeglądu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Gwarancyjnego. Termin usuwania wad nie może być dłuższy niż 21 dni od daty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przystąpienia do usuwania awarii (tryb zwykły).</w:t>
      </w:r>
    </w:p>
    <w:p w14:paraId="4A6450AF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2. Usunięcie wad uważa się za skuteczne z chwilą podpisania przez obie strony Protokołu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odbioru prac z usuwania wad.</w:t>
      </w:r>
    </w:p>
    <w:p w14:paraId="0578188D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3. W przypadku, kiedy ujawniona wada ogranicza lub uniemożliwia działanie części lub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całości przedmiotu Umowy, a także, gdy ujawniona wada może skutkować zagrożeniem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dla życia lub zdrowia ludzi, zanieczyszczeniem środowiska, wystąpieniem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niepowetowanej szkody dla Zamawiającego lub osób trzecich, jak również w innych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przypadkach nie cierpiących zwłoki awaria zostanie usunięta przez Wykonawcę w ciągu</w:t>
      </w:r>
      <w:r w:rsidR="00E70334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72 godzin. Wykonawca zostanie powiadomiony o</w:t>
      </w:r>
      <w:r w:rsidR="007B7863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takiej awarii w ciągu 12 godzin od jej</w:t>
      </w:r>
      <w:r w:rsidR="00847ABD" w:rsidRPr="003C4CDA">
        <w:rPr>
          <w:rFonts w:ascii="Garamond" w:hAnsi="Garamond" w:cs="ArialMT"/>
          <w:sz w:val="20"/>
          <w:szCs w:val="20"/>
        </w:rPr>
        <w:t xml:space="preserve"> wystąpienia (tryb awaryjny</w:t>
      </w:r>
      <w:r w:rsidRPr="003C4CDA">
        <w:rPr>
          <w:rFonts w:ascii="Garamond" w:hAnsi="Garamond" w:cs="ArialMT"/>
          <w:sz w:val="20"/>
          <w:szCs w:val="20"/>
        </w:rPr>
        <w:t>).</w:t>
      </w:r>
    </w:p>
    <w:p w14:paraId="6B529DEE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4. Strony mogą ustanowić osobne porozumienie o usuwaniu wad w trybie awaryjnym przez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służby Użytkownika na koszt Wykonawcy.</w:t>
      </w:r>
    </w:p>
    <w:p w14:paraId="5B81A2F4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78A5C733" w14:textId="5886B4CA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§ 6</w:t>
      </w:r>
    </w:p>
    <w:p w14:paraId="0AD7D941" w14:textId="20A217A6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KOMUNIKACJA</w:t>
      </w:r>
    </w:p>
    <w:p w14:paraId="15B6517B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1. Wszelka komunikacja pomiędzy stronami wymaga zachowania formy pisemnej.</w:t>
      </w:r>
    </w:p>
    <w:p w14:paraId="0E609E60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2. Komunikacja za pomocą telefaksu będzie uważana za prowadzoną w formie pisemnej,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ile treść telefaksu zostanie niezwłocznie potwierdzona na piśmie, tj. poprzez nadanie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w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dniu wysłania telefaksu listu potwierdzającego treść telefaksu lub e-mail. Data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otrzymania tak potwierdzonego telefaksu będzie uważana za datę otrzymania pisma.</w:t>
      </w:r>
    </w:p>
    <w:p w14:paraId="2BA86F51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3. Wszelkie pisma skierowane do Gwaranta należy wysyłać na adres</w:t>
      </w:r>
      <w:r w:rsidR="00847ABD" w:rsidRPr="003C4CDA">
        <w:rPr>
          <w:rFonts w:ascii="Garamond" w:hAnsi="Garamond" w:cs="ArialMT"/>
          <w:sz w:val="20"/>
          <w:szCs w:val="20"/>
        </w:rPr>
        <w:t>:</w:t>
      </w:r>
    </w:p>
    <w:p w14:paraId="4AB12424" w14:textId="77777777" w:rsidR="003C4CDA" w:rsidRDefault="003C4CDA" w:rsidP="007218B3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MT"/>
          <w:b/>
          <w:sz w:val="20"/>
          <w:szCs w:val="20"/>
        </w:rPr>
      </w:pPr>
    </w:p>
    <w:p w14:paraId="1636A891" w14:textId="272CACDE" w:rsidR="007218B3" w:rsidRPr="00230B28" w:rsidRDefault="00230B28" w:rsidP="007218B3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MT"/>
          <w:bCs/>
          <w:sz w:val="20"/>
          <w:szCs w:val="20"/>
        </w:rPr>
      </w:pPr>
      <w:r w:rsidRPr="00230B28">
        <w:rPr>
          <w:rFonts w:ascii="Garamond" w:hAnsi="Garamond" w:cs="ArialMT"/>
          <w:bCs/>
          <w:sz w:val="20"/>
          <w:szCs w:val="20"/>
        </w:rPr>
        <w:t>……………………………………………………</w:t>
      </w:r>
    </w:p>
    <w:p w14:paraId="49ED7627" w14:textId="1521D8F3" w:rsidR="007B7863" w:rsidRPr="00230B28" w:rsidRDefault="003C4CDA" w:rsidP="007218B3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MT"/>
          <w:bCs/>
          <w:sz w:val="20"/>
          <w:szCs w:val="20"/>
        </w:rPr>
      </w:pPr>
      <w:r w:rsidRPr="00230B28">
        <w:rPr>
          <w:rFonts w:ascii="Garamond" w:hAnsi="Garamond" w:cs="ArialMT"/>
          <w:bCs/>
          <w:sz w:val="20"/>
          <w:szCs w:val="20"/>
        </w:rPr>
        <w:t>……</w:t>
      </w:r>
      <w:r w:rsidR="007B7863" w:rsidRPr="00230B28">
        <w:rPr>
          <w:rFonts w:ascii="Garamond" w:hAnsi="Garamond" w:cs="ArialMT"/>
          <w:bCs/>
          <w:sz w:val="20"/>
          <w:szCs w:val="20"/>
        </w:rPr>
        <w:t>………………………………………………</w:t>
      </w:r>
    </w:p>
    <w:p w14:paraId="35DA87D7" w14:textId="77777777" w:rsidR="007B7863" w:rsidRDefault="007B7863" w:rsidP="007218B3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MT"/>
          <w:bCs/>
          <w:sz w:val="20"/>
          <w:szCs w:val="20"/>
        </w:rPr>
      </w:pPr>
      <w:r w:rsidRPr="00230B28">
        <w:rPr>
          <w:rFonts w:ascii="Garamond" w:hAnsi="Garamond" w:cs="ArialMT"/>
          <w:bCs/>
          <w:sz w:val="20"/>
          <w:szCs w:val="20"/>
        </w:rPr>
        <w:t>e-mail: ………………………………………………</w:t>
      </w:r>
    </w:p>
    <w:p w14:paraId="010E9C95" w14:textId="6FECBC5F" w:rsidR="00230B28" w:rsidRPr="00230B28" w:rsidRDefault="00230B28" w:rsidP="007218B3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MT"/>
          <w:bCs/>
          <w:sz w:val="20"/>
          <w:szCs w:val="20"/>
        </w:rPr>
      </w:pPr>
      <w:r>
        <w:rPr>
          <w:rFonts w:ascii="Garamond" w:hAnsi="Garamond" w:cs="ArialMT"/>
          <w:bCs/>
          <w:sz w:val="20"/>
          <w:szCs w:val="20"/>
        </w:rPr>
        <w:t>adres do e-doręczeń: ………………………………………</w:t>
      </w:r>
    </w:p>
    <w:p w14:paraId="6CF04716" w14:textId="77777777" w:rsidR="003C4CDA" w:rsidRPr="00230B28" w:rsidRDefault="003C4CDA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bCs/>
          <w:sz w:val="20"/>
          <w:szCs w:val="20"/>
        </w:rPr>
      </w:pPr>
    </w:p>
    <w:p w14:paraId="1B9A1C7F" w14:textId="08C4474F" w:rsidR="00743B1B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4. Wszelkie pisma skierowane do Zamawiającego należy wysyłać na adres:</w:t>
      </w:r>
    </w:p>
    <w:p w14:paraId="3F46E2E9" w14:textId="77777777" w:rsidR="003C4CDA" w:rsidRPr="003C4CDA" w:rsidRDefault="003C4CDA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</w:p>
    <w:p w14:paraId="0244025E" w14:textId="01F2FD07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GMINA TUCHOLA</w:t>
      </w:r>
    </w:p>
    <w:p w14:paraId="061B758B" w14:textId="77777777" w:rsidR="00743B1B" w:rsidRPr="00230B28" w:rsidRDefault="00847ABD" w:rsidP="00847ABD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p</w:t>
      </w:r>
      <w:r w:rsidR="00743B1B" w:rsidRPr="00230B28">
        <w:rPr>
          <w:rFonts w:ascii="Garamond" w:hAnsi="Garamond" w:cs="Arial-BoldMT"/>
          <w:sz w:val="20"/>
          <w:szCs w:val="20"/>
        </w:rPr>
        <w:t xml:space="preserve">l. </w:t>
      </w:r>
      <w:r w:rsidRPr="00230B28">
        <w:rPr>
          <w:rFonts w:ascii="Garamond" w:hAnsi="Garamond" w:cs="Arial-BoldMT"/>
          <w:sz w:val="20"/>
          <w:szCs w:val="20"/>
        </w:rPr>
        <w:t>Zamkowy</w:t>
      </w:r>
      <w:r w:rsidR="00743B1B" w:rsidRPr="00230B28">
        <w:rPr>
          <w:rFonts w:ascii="Garamond" w:hAnsi="Garamond" w:cs="Arial-BoldMT"/>
          <w:sz w:val="20"/>
          <w:szCs w:val="20"/>
        </w:rPr>
        <w:t xml:space="preserve"> 1, </w:t>
      </w:r>
      <w:r w:rsidRPr="00230B28">
        <w:rPr>
          <w:rFonts w:ascii="Garamond" w:hAnsi="Garamond" w:cs="Arial-BoldMT"/>
          <w:sz w:val="20"/>
          <w:szCs w:val="20"/>
        </w:rPr>
        <w:t>89-500 Tuchola</w:t>
      </w:r>
    </w:p>
    <w:p w14:paraId="1591A214" w14:textId="7B87D1DC" w:rsidR="00230B28" w:rsidRDefault="00230B28" w:rsidP="00847ABD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Garamond" w:hAnsi="Garamond" w:cs="Arial-BoldMT"/>
          <w:sz w:val="20"/>
          <w:szCs w:val="20"/>
        </w:rPr>
      </w:pPr>
      <w:r>
        <w:rPr>
          <w:rFonts w:ascii="Garamond" w:hAnsi="Garamond" w:cs="Arial-BoldMT"/>
          <w:sz w:val="20"/>
          <w:szCs w:val="20"/>
        </w:rPr>
        <w:t>e-mail: info@tuchola.pl</w:t>
      </w:r>
    </w:p>
    <w:p w14:paraId="6678FB1C" w14:textId="4479F3FA" w:rsidR="00847ABD" w:rsidRPr="00230B28" w:rsidRDefault="00230B28" w:rsidP="00847ABD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Garamond" w:hAnsi="Garamond" w:cs="Arial-BoldMT"/>
          <w:sz w:val="20"/>
          <w:szCs w:val="20"/>
        </w:rPr>
      </w:pPr>
      <w:r>
        <w:rPr>
          <w:rFonts w:ascii="Garamond" w:hAnsi="Garamond" w:cs="Arial-BoldMT"/>
          <w:sz w:val="20"/>
          <w:szCs w:val="20"/>
        </w:rPr>
        <w:t xml:space="preserve">adres do e-doręczeń: </w:t>
      </w:r>
      <w:r w:rsidRPr="00230B28">
        <w:rPr>
          <w:rFonts w:ascii="Garamond" w:hAnsi="Garamond" w:cs="Arial-BoldMT"/>
          <w:sz w:val="20"/>
          <w:szCs w:val="20"/>
        </w:rPr>
        <w:t>AE:PL-40211-98976-ITEFC-26</w:t>
      </w:r>
    </w:p>
    <w:p w14:paraId="355D9DD9" w14:textId="77777777" w:rsidR="003C4CDA" w:rsidRPr="003C4CDA" w:rsidRDefault="003C4CDA" w:rsidP="00847ABD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4A46590C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5. O zmianach w danych teleadresowych, o których mowa w ust. 3 i 4 strony obowiązane są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informować się niezwłocznie, nie później niż 7 dni od chwili zaistnienia zmian, pod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rygorem uznania wysłania korespondencji pod ostatnio znany adres za skutecznie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doręczony</w:t>
      </w:r>
      <w:r w:rsidR="00847ABD" w:rsidRPr="003C4CDA">
        <w:rPr>
          <w:rFonts w:ascii="Garamond" w:hAnsi="Garamond" w:cs="ArialMT"/>
          <w:sz w:val="20"/>
          <w:szCs w:val="20"/>
        </w:rPr>
        <w:t>.</w:t>
      </w:r>
    </w:p>
    <w:p w14:paraId="07D303E5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6. Gwarant jest obowiązany w terminie 7 dni od daty złożenia wniosku o upadłość lub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likwidację powiadomić na piśmie o tym fakcie Zamawiającego.</w:t>
      </w:r>
    </w:p>
    <w:p w14:paraId="45491633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1FE56A3C" w14:textId="77777777" w:rsidR="007218B3" w:rsidRDefault="007218B3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08036441" w14:textId="77777777" w:rsidR="003C4CDA" w:rsidRDefault="003C4CDA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2D6F8C8F" w14:textId="77777777" w:rsidR="003C4CDA" w:rsidRDefault="003C4CDA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046C686A" w14:textId="77777777" w:rsidR="003C4CDA" w:rsidRPr="003C4CDA" w:rsidRDefault="003C4CDA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3F29531E" w14:textId="17118F5F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§ 7</w:t>
      </w:r>
    </w:p>
    <w:p w14:paraId="2F667F24" w14:textId="3B63EC75" w:rsidR="00743B1B" w:rsidRPr="00230B28" w:rsidRDefault="00230B28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POSTANOWIENIA KOŃCOWE</w:t>
      </w:r>
    </w:p>
    <w:p w14:paraId="18FDDA00" w14:textId="43C471E5" w:rsidR="00EF5F6E" w:rsidRPr="003C4CDA" w:rsidRDefault="00EF5F6E" w:rsidP="00EF5F6E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1. W sprawach nieuregulowanych zastosowanie mają odpowiednie przepisy prawa polskiego, w szczególności kodeksu cywilnego oraz ustawy z dnia 11 września 2019 r. Prawo zamówień publicznych (Dz. U. z 20</w:t>
      </w:r>
      <w:r w:rsidR="0026053C" w:rsidRPr="003C4CDA">
        <w:rPr>
          <w:rFonts w:ascii="Garamond" w:hAnsi="Garamond" w:cs="ArialMT"/>
          <w:sz w:val="20"/>
          <w:szCs w:val="20"/>
        </w:rPr>
        <w:t>2</w:t>
      </w:r>
      <w:r w:rsidR="003C4CDA">
        <w:rPr>
          <w:rFonts w:ascii="Garamond" w:hAnsi="Garamond" w:cs="ArialMT"/>
          <w:sz w:val="20"/>
          <w:szCs w:val="20"/>
        </w:rPr>
        <w:t>4</w:t>
      </w:r>
      <w:r w:rsidRPr="003C4CDA">
        <w:rPr>
          <w:rFonts w:ascii="Garamond" w:hAnsi="Garamond" w:cs="ArialMT"/>
          <w:sz w:val="20"/>
          <w:szCs w:val="20"/>
        </w:rPr>
        <w:t xml:space="preserve"> r., poz. </w:t>
      </w:r>
      <w:r w:rsidR="003C4CDA">
        <w:rPr>
          <w:rFonts w:ascii="Garamond" w:hAnsi="Garamond" w:cs="ArialMT"/>
          <w:sz w:val="20"/>
          <w:szCs w:val="20"/>
        </w:rPr>
        <w:t>1320</w:t>
      </w:r>
      <w:r w:rsidRPr="003C4CDA">
        <w:rPr>
          <w:rFonts w:ascii="Garamond" w:hAnsi="Garamond" w:cs="ArialMT"/>
          <w:sz w:val="20"/>
          <w:szCs w:val="20"/>
        </w:rPr>
        <w:t>).</w:t>
      </w:r>
    </w:p>
    <w:p w14:paraId="5DA10279" w14:textId="07BDB6C3" w:rsidR="00EF5F6E" w:rsidRPr="003C4CDA" w:rsidRDefault="00EF5F6E" w:rsidP="00EF5F6E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2. Integralną częścią niniejszej Karty Gwarancyjnej są Umowa oraz inne dokumenty będące integralną częścią Umowy, wymienione w </w:t>
      </w:r>
      <w:r w:rsidRPr="003C4CDA">
        <w:rPr>
          <w:rFonts w:ascii="Garamond" w:hAnsi="Garamond" w:cs="Arial-BoldMT"/>
          <w:bCs/>
          <w:sz w:val="20"/>
          <w:szCs w:val="20"/>
        </w:rPr>
        <w:t>§ 1</w:t>
      </w:r>
      <w:r w:rsidRPr="003C4CDA">
        <w:rPr>
          <w:rFonts w:ascii="Garamond" w:hAnsi="Garamond" w:cs="ArialMT"/>
          <w:sz w:val="20"/>
          <w:szCs w:val="20"/>
        </w:rPr>
        <w:t>ust. 3 Umowy, w zakresie, w jakim określają one przedmiot Umowy oraz wymienione w</w:t>
      </w:r>
      <w:r w:rsid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-BoldMT"/>
          <w:bCs/>
          <w:sz w:val="20"/>
          <w:szCs w:val="20"/>
        </w:rPr>
        <w:t xml:space="preserve">§ 3 </w:t>
      </w:r>
      <w:r w:rsidRPr="003C4CDA">
        <w:rPr>
          <w:rFonts w:ascii="Garamond" w:hAnsi="Garamond" w:cs="ArialMT"/>
          <w:sz w:val="20"/>
          <w:szCs w:val="20"/>
        </w:rPr>
        <w:t>ust. 1 Umowy zatwierdzone wynagrodzenie Wykonawcy (łącznie z podatkiem od towarów i usług).</w:t>
      </w:r>
    </w:p>
    <w:p w14:paraId="04E8B8F2" w14:textId="77777777" w:rsidR="00EF5F6E" w:rsidRPr="003C4CDA" w:rsidRDefault="00EF5F6E" w:rsidP="00EF5F6E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3. Wszelkie zmiany niniejszej Karty Gwarancyjnej wymagają formy pisemnej pod rygorem nieważności.</w:t>
      </w:r>
    </w:p>
    <w:p w14:paraId="6F0BDF59" w14:textId="77777777" w:rsidR="00EF5F6E" w:rsidRPr="003C4CDA" w:rsidRDefault="00EF5F6E" w:rsidP="00EF5F6E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4. Niniejszą kartę Gwarancyjną sporządzono w czterech egzemplarzach na prawach oryginału, po dwa dla każdej ze stron.</w:t>
      </w:r>
    </w:p>
    <w:p w14:paraId="1152EBBB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352A1078" w14:textId="77777777" w:rsidR="007218B3" w:rsidRPr="003C4CDA" w:rsidRDefault="007218B3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29C69387" w14:textId="77777777" w:rsidR="00743B1B" w:rsidRPr="00230B28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sz w:val="20"/>
          <w:szCs w:val="20"/>
        </w:rPr>
      </w:pPr>
      <w:r w:rsidRPr="00230B28">
        <w:rPr>
          <w:rFonts w:ascii="Garamond" w:hAnsi="Garamond" w:cs="Arial-BoldMT"/>
          <w:sz w:val="20"/>
          <w:szCs w:val="20"/>
        </w:rPr>
        <w:t>WYKONAWCA:</w:t>
      </w:r>
    </w:p>
    <w:p w14:paraId="421663E8" w14:textId="77777777" w:rsidR="00743B1B" w:rsidRPr="003C4CDA" w:rsidRDefault="00743B1B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Podpisano i opatrzono pieczęcią</w:t>
      </w:r>
    </w:p>
    <w:p w14:paraId="70038828" w14:textId="2FAD568B" w:rsidR="00743B1B" w:rsidRPr="003C4CDA" w:rsidRDefault="00230B28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20"/>
          <w:szCs w:val="20"/>
        </w:rPr>
      </w:pPr>
      <w:r>
        <w:rPr>
          <w:rFonts w:ascii="Garamond" w:hAnsi="Garamond" w:cs="ArialMT"/>
          <w:sz w:val="20"/>
          <w:szCs w:val="20"/>
        </w:rPr>
        <w:t>…………………</w:t>
      </w:r>
      <w:r w:rsidR="008963A8" w:rsidRPr="003C4CDA">
        <w:rPr>
          <w:rFonts w:ascii="Garamond" w:hAnsi="Garamond" w:cs="ArialMT"/>
          <w:sz w:val="20"/>
          <w:szCs w:val="20"/>
        </w:rPr>
        <w:t xml:space="preserve"> r. </w:t>
      </w:r>
      <w:r>
        <w:rPr>
          <w:rFonts w:ascii="Garamond" w:hAnsi="Garamond" w:cs="ArialMT"/>
          <w:sz w:val="20"/>
          <w:szCs w:val="20"/>
        </w:rPr>
        <w:t>…………………………</w:t>
      </w:r>
    </w:p>
    <w:p w14:paraId="528B4E4E" w14:textId="77777777" w:rsidR="00743B1B" w:rsidRPr="003C4CDA" w:rsidRDefault="00743B1B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16"/>
          <w:szCs w:val="16"/>
        </w:rPr>
      </w:pPr>
      <w:r w:rsidRPr="003C4CDA">
        <w:rPr>
          <w:rFonts w:ascii="Garamond" w:hAnsi="Garamond" w:cs="ArialMT"/>
          <w:sz w:val="16"/>
          <w:szCs w:val="16"/>
        </w:rPr>
        <w:t>[</w:t>
      </w:r>
      <w:r w:rsidR="00C0670E" w:rsidRPr="003C4CDA">
        <w:rPr>
          <w:rFonts w:ascii="Garamond" w:hAnsi="Garamond" w:cs="ArialMT"/>
          <w:sz w:val="16"/>
          <w:szCs w:val="16"/>
        </w:rPr>
        <w:t xml:space="preserve">data odbioru i </w:t>
      </w:r>
      <w:r w:rsidRPr="003C4CDA">
        <w:rPr>
          <w:rFonts w:ascii="Garamond" w:hAnsi="Garamond" w:cs="ArialMT"/>
          <w:sz w:val="16"/>
          <w:szCs w:val="16"/>
        </w:rPr>
        <w:t>podpisy osób upoważnionych]</w:t>
      </w:r>
    </w:p>
    <w:p w14:paraId="4547F634" w14:textId="3F99BD05" w:rsidR="00743B1B" w:rsidRPr="003C4CDA" w:rsidRDefault="00230B28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20"/>
          <w:szCs w:val="20"/>
        </w:rPr>
      </w:pPr>
      <w:r>
        <w:rPr>
          <w:rFonts w:ascii="Garamond" w:hAnsi="Garamond" w:cs="ArialMT"/>
          <w:sz w:val="20"/>
          <w:szCs w:val="20"/>
        </w:rPr>
        <w:t>………………………………………………</w:t>
      </w:r>
    </w:p>
    <w:p w14:paraId="74BD09FF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16"/>
          <w:szCs w:val="16"/>
        </w:rPr>
      </w:pPr>
      <w:r w:rsidRPr="003C4CDA">
        <w:rPr>
          <w:rFonts w:ascii="Garamond" w:hAnsi="Garamond" w:cs="ArialMT"/>
          <w:sz w:val="16"/>
          <w:szCs w:val="16"/>
        </w:rPr>
        <w:t>[nazwiska i imiona podpisujących (wielkimi</w:t>
      </w:r>
      <w:r w:rsidR="00870BF1" w:rsidRPr="003C4CDA">
        <w:rPr>
          <w:rFonts w:ascii="Garamond" w:hAnsi="Garamond" w:cs="ArialMT"/>
          <w:sz w:val="16"/>
          <w:szCs w:val="16"/>
        </w:rPr>
        <w:t xml:space="preserve"> </w:t>
      </w:r>
      <w:r w:rsidRPr="003C4CDA">
        <w:rPr>
          <w:rFonts w:ascii="Garamond" w:hAnsi="Garamond" w:cs="ArialMT"/>
          <w:sz w:val="16"/>
          <w:szCs w:val="16"/>
        </w:rPr>
        <w:t>literami)]</w:t>
      </w:r>
    </w:p>
    <w:p w14:paraId="41B62E63" w14:textId="77777777" w:rsidR="000726B6" w:rsidRPr="003C4CDA" w:rsidRDefault="000726B6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</w:p>
    <w:p w14:paraId="13356510" w14:textId="231397E0" w:rsidR="00743B1B" w:rsidRDefault="00743B1B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W charakterze</w:t>
      </w:r>
    </w:p>
    <w:p w14:paraId="47BAA39A" w14:textId="77777777" w:rsidR="003C4CDA" w:rsidRDefault="003C4CDA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</w:p>
    <w:p w14:paraId="058361FB" w14:textId="77777777" w:rsidR="003C4CDA" w:rsidRPr="003C4CDA" w:rsidRDefault="003C4CDA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</w:p>
    <w:p w14:paraId="0272E02C" w14:textId="27EE312A" w:rsidR="00743B1B" w:rsidRPr="003C4CDA" w:rsidRDefault="00230B28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20"/>
          <w:szCs w:val="20"/>
        </w:rPr>
      </w:pPr>
      <w:r>
        <w:rPr>
          <w:rFonts w:ascii="Garamond" w:hAnsi="Garamond" w:cs="ArialMT"/>
          <w:sz w:val="20"/>
          <w:szCs w:val="20"/>
        </w:rPr>
        <w:t>………………………………………………</w:t>
      </w:r>
    </w:p>
    <w:p w14:paraId="0C0EA4CC" w14:textId="77777777" w:rsidR="00743B1B" w:rsidRDefault="00743B1B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Będąc w pełni upoważnionym przez</w:t>
      </w:r>
    </w:p>
    <w:p w14:paraId="2090ACE2" w14:textId="77777777" w:rsidR="003C4CDA" w:rsidRDefault="003C4CDA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</w:p>
    <w:p w14:paraId="1C097734" w14:textId="77777777" w:rsidR="003C4CDA" w:rsidRPr="003C4CDA" w:rsidRDefault="003C4CDA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</w:p>
    <w:p w14:paraId="28D4CB0E" w14:textId="001822F6" w:rsidR="00743B1B" w:rsidRPr="003C4CDA" w:rsidRDefault="00230B28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20"/>
          <w:szCs w:val="20"/>
        </w:rPr>
      </w:pPr>
      <w:r>
        <w:rPr>
          <w:rFonts w:ascii="Garamond" w:hAnsi="Garamond" w:cs="ArialMT"/>
          <w:sz w:val="20"/>
          <w:szCs w:val="20"/>
        </w:rPr>
        <w:t>………………………………………………</w:t>
      </w:r>
    </w:p>
    <w:p w14:paraId="067E9140" w14:textId="77777777" w:rsidR="009012C5" w:rsidRPr="003C4CDA" w:rsidRDefault="00743B1B" w:rsidP="00847ABD">
      <w:pPr>
        <w:jc w:val="both"/>
        <w:rPr>
          <w:rFonts w:ascii="Garamond" w:hAnsi="Garamond"/>
        </w:rPr>
      </w:pPr>
      <w:r w:rsidRPr="003C4CDA">
        <w:rPr>
          <w:rFonts w:ascii="Garamond" w:hAnsi="Garamond" w:cs="ArialMT"/>
          <w:sz w:val="20"/>
          <w:szCs w:val="20"/>
        </w:rPr>
        <w:t>pieczęć Wykonawcy</w:t>
      </w:r>
    </w:p>
    <w:sectPr w:rsidR="009012C5" w:rsidRPr="003C4CDA" w:rsidSect="009869FE">
      <w:footerReference w:type="default" r:id="rId7"/>
      <w:headerReference w:type="first" r:id="rId8"/>
      <w:type w:val="continuous"/>
      <w:pgSz w:w="11906" w:h="16838"/>
      <w:pgMar w:top="1100" w:right="1417" w:bottom="1417" w:left="1417" w:header="708" w:footer="10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82911" w14:textId="77777777" w:rsidR="00942292" w:rsidRDefault="00942292" w:rsidP="001D465D">
      <w:pPr>
        <w:spacing w:after="0" w:line="240" w:lineRule="auto"/>
      </w:pPr>
      <w:r>
        <w:separator/>
      </w:r>
    </w:p>
  </w:endnote>
  <w:endnote w:type="continuationSeparator" w:id="0">
    <w:p w14:paraId="69C1C82F" w14:textId="77777777" w:rsidR="00942292" w:rsidRDefault="00942292" w:rsidP="001D4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369063"/>
      <w:docPartObj>
        <w:docPartGallery w:val="Page Numbers (Bottom of Page)"/>
        <w:docPartUnique/>
      </w:docPartObj>
    </w:sdtPr>
    <w:sdtEndPr>
      <w:rPr>
        <w:rFonts w:ascii="Book Antiqua" w:hAnsi="Book Antiqua"/>
      </w:rPr>
    </w:sdtEndPr>
    <w:sdtContent>
      <w:p w14:paraId="54D5119D" w14:textId="77777777" w:rsidR="009869FE" w:rsidRDefault="009869FE">
        <w:pPr>
          <w:pStyle w:val="Stopka"/>
          <w:jc w:val="center"/>
        </w:pPr>
      </w:p>
      <w:p w14:paraId="0D118C14" w14:textId="77777777" w:rsidR="009869FE" w:rsidRDefault="009869FE">
        <w:pPr>
          <w:pStyle w:val="Stopka"/>
          <w:jc w:val="center"/>
        </w:pPr>
      </w:p>
      <w:p w14:paraId="75379F26" w14:textId="77777777" w:rsidR="001D465D" w:rsidRPr="00B80AF1" w:rsidRDefault="008372C0">
        <w:pPr>
          <w:pStyle w:val="Stopka"/>
          <w:jc w:val="center"/>
          <w:rPr>
            <w:rFonts w:ascii="Book Antiqua" w:hAnsi="Book Antiqua"/>
          </w:rPr>
        </w:pPr>
        <w:r w:rsidRPr="00B80AF1">
          <w:rPr>
            <w:rFonts w:ascii="Book Antiqua" w:hAnsi="Book Antiqua"/>
          </w:rPr>
          <w:fldChar w:fldCharType="begin"/>
        </w:r>
        <w:r w:rsidR="00644AF3" w:rsidRPr="00B80AF1">
          <w:rPr>
            <w:rFonts w:ascii="Book Antiqua" w:hAnsi="Book Antiqua"/>
          </w:rPr>
          <w:instrText xml:space="preserve"> PAGE   \* MERGEFORMAT </w:instrText>
        </w:r>
        <w:r w:rsidRPr="00B80AF1">
          <w:rPr>
            <w:rFonts w:ascii="Book Antiqua" w:hAnsi="Book Antiqua"/>
          </w:rPr>
          <w:fldChar w:fldCharType="separate"/>
        </w:r>
        <w:r w:rsidR="00D16F95" w:rsidRPr="00B80AF1">
          <w:rPr>
            <w:rFonts w:ascii="Book Antiqua" w:hAnsi="Book Antiqua"/>
            <w:noProof/>
          </w:rPr>
          <w:t>2</w:t>
        </w:r>
        <w:r w:rsidRPr="00B80AF1">
          <w:rPr>
            <w:rFonts w:ascii="Book Antiqua" w:hAnsi="Book Antiqua"/>
            <w:noProof/>
          </w:rPr>
          <w:fldChar w:fldCharType="end"/>
        </w:r>
      </w:p>
    </w:sdtContent>
  </w:sdt>
  <w:p w14:paraId="71E1645F" w14:textId="77777777" w:rsidR="001D465D" w:rsidRDefault="001D46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13AF8" w14:textId="77777777" w:rsidR="00942292" w:rsidRDefault="00942292" w:rsidP="001D465D">
      <w:pPr>
        <w:spacing w:after="0" w:line="240" w:lineRule="auto"/>
      </w:pPr>
      <w:r>
        <w:separator/>
      </w:r>
    </w:p>
  </w:footnote>
  <w:footnote w:type="continuationSeparator" w:id="0">
    <w:p w14:paraId="70233C70" w14:textId="77777777" w:rsidR="00942292" w:rsidRDefault="00942292" w:rsidP="001D4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CB820" w14:textId="600E632B" w:rsidR="00B75A43" w:rsidRDefault="00B75A43" w:rsidP="00B75A43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B1B"/>
    <w:rsid w:val="00004B90"/>
    <w:rsid w:val="00005F40"/>
    <w:rsid w:val="00006E73"/>
    <w:rsid w:val="0001717C"/>
    <w:rsid w:val="0002620F"/>
    <w:rsid w:val="000726B6"/>
    <w:rsid w:val="00093130"/>
    <w:rsid w:val="000B6E14"/>
    <w:rsid w:val="000B7704"/>
    <w:rsid w:val="001116D9"/>
    <w:rsid w:val="00117DBB"/>
    <w:rsid w:val="00146BAB"/>
    <w:rsid w:val="00194A73"/>
    <w:rsid w:val="0019709C"/>
    <w:rsid w:val="001C7378"/>
    <w:rsid w:val="001D465D"/>
    <w:rsid w:val="002065CD"/>
    <w:rsid w:val="00230B28"/>
    <w:rsid w:val="00245A70"/>
    <w:rsid w:val="0026053C"/>
    <w:rsid w:val="00293B17"/>
    <w:rsid w:val="002A3FF8"/>
    <w:rsid w:val="002A6E7A"/>
    <w:rsid w:val="002A7441"/>
    <w:rsid w:val="002D6A11"/>
    <w:rsid w:val="00310FF3"/>
    <w:rsid w:val="0031664A"/>
    <w:rsid w:val="00346510"/>
    <w:rsid w:val="00351123"/>
    <w:rsid w:val="00357CF2"/>
    <w:rsid w:val="00370A46"/>
    <w:rsid w:val="003943D2"/>
    <w:rsid w:val="003C4CDA"/>
    <w:rsid w:val="004010CD"/>
    <w:rsid w:val="00405E96"/>
    <w:rsid w:val="00432966"/>
    <w:rsid w:val="0044244F"/>
    <w:rsid w:val="004643B6"/>
    <w:rsid w:val="00464A49"/>
    <w:rsid w:val="00471A96"/>
    <w:rsid w:val="004D1985"/>
    <w:rsid w:val="004E6BAC"/>
    <w:rsid w:val="0050589F"/>
    <w:rsid w:val="00513DA4"/>
    <w:rsid w:val="00516711"/>
    <w:rsid w:val="00544806"/>
    <w:rsid w:val="0059319B"/>
    <w:rsid w:val="005B79DD"/>
    <w:rsid w:val="005C5A4B"/>
    <w:rsid w:val="005E1A53"/>
    <w:rsid w:val="005F784D"/>
    <w:rsid w:val="0061444D"/>
    <w:rsid w:val="0063010B"/>
    <w:rsid w:val="0063438B"/>
    <w:rsid w:val="00644AF3"/>
    <w:rsid w:val="006512C0"/>
    <w:rsid w:val="0066744A"/>
    <w:rsid w:val="00671DE5"/>
    <w:rsid w:val="006866FF"/>
    <w:rsid w:val="006D3A6E"/>
    <w:rsid w:val="006D7F12"/>
    <w:rsid w:val="006E4705"/>
    <w:rsid w:val="006F456D"/>
    <w:rsid w:val="007141CE"/>
    <w:rsid w:val="007218B3"/>
    <w:rsid w:val="00736C9C"/>
    <w:rsid w:val="00743B1B"/>
    <w:rsid w:val="00762B4A"/>
    <w:rsid w:val="0078429A"/>
    <w:rsid w:val="007B7863"/>
    <w:rsid w:val="00822995"/>
    <w:rsid w:val="008248B6"/>
    <w:rsid w:val="00830055"/>
    <w:rsid w:val="0083645F"/>
    <w:rsid w:val="008372C0"/>
    <w:rsid w:val="008403B8"/>
    <w:rsid w:val="00847ABD"/>
    <w:rsid w:val="008500F1"/>
    <w:rsid w:val="008542D3"/>
    <w:rsid w:val="0086108E"/>
    <w:rsid w:val="00870BF1"/>
    <w:rsid w:val="00890037"/>
    <w:rsid w:val="008963A8"/>
    <w:rsid w:val="008A6A29"/>
    <w:rsid w:val="008B0618"/>
    <w:rsid w:val="008E20CF"/>
    <w:rsid w:val="008F5D6B"/>
    <w:rsid w:val="009012C5"/>
    <w:rsid w:val="00936D27"/>
    <w:rsid w:val="00942292"/>
    <w:rsid w:val="009506F2"/>
    <w:rsid w:val="00974A8D"/>
    <w:rsid w:val="009869FE"/>
    <w:rsid w:val="0099329A"/>
    <w:rsid w:val="009C71D5"/>
    <w:rsid w:val="009E15CE"/>
    <w:rsid w:val="00A167AD"/>
    <w:rsid w:val="00A33089"/>
    <w:rsid w:val="00A35EB1"/>
    <w:rsid w:val="00AD3F74"/>
    <w:rsid w:val="00AE0106"/>
    <w:rsid w:val="00AF3952"/>
    <w:rsid w:val="00B16428"/>
    <w:rsid w:val="00B32C4B"/>
    <w:rsid w:val="00B55A8C"/>
    <w:rsid w:val="00B61CF8"/>
    <w:rsid w:val="00B73D88"/>
    <w:rsid w:val="00B75A43"/>
    <w:rsid w:val="00B8037F"/>
    <w:rsid w:val="00B80AF1"/>
    <w:rsid w:val="00B95A94"/>
    <w:rsid w:val="00BA6365"/>
    <w:rsid w:val="00BB5DCA"/>
    <w:rsid w:val="00BE61D6"/>
    <w:rsid w:val="00BE78B5"/>
    <w:rsid w:val="00BF3A91"/>
    <w:rsid w:val="00C0670E"/>
    <w:rsid w:val="00C359A9"/>
    <w:rsid w:val="00C4137C"/>
    <w:rsid w:val="00C41423"/>
    <w:rsid w:val="00C43332"/>
    <w:rsid w:val="00C85250"/>
    <w:rsid w:val="00C9394D"/>
    <w:rsid w:val="00C940B3"/>
    <w:rsid w:val="00CC695A"/>
    <w:rsid w:val="00CD436C"/>
    <w:rsid w:val="00CF7012"/>
    <w:rsid w:val="00D16F95"/>
    <w:rsid w:val="00D17D8C"/>
    <w:rsid w:val="00D6452A"/>
    <w:rsid w:val="00DC2A9F"/>
    <w:rsid w:val="00DE192F"/>
    <w:rsid w:val="00DF1D5B"/>
    <w:rsid w:val="00E211F8"/>
    <w:rsid w:val="00E62A72"/>
    <w:rsid w:val="00E70334"/>
    <w:rsid w:val="00E8505C"/>
    <w:rsid w:val="00E858AC"/>
    <w:rsid w:val="00EA73D2"/>
    <w:rsid w:val="00EF5F6E"/>
    <w:rsid w:val="00F11ADF"/>
    <w:rsid w:val="00F11F2F"/>
    <w:rsid w:val="00F13FF0"/>
    <w:rsid w:val="00F217F7"/>
    <w:rsid w:val="00F44266"/>
    <w:rsid w:val="00F72537"/>
    <w:rsid w:val="00FC0844"/>
    <w:rsid w:val="00FC4A44"/>
    <w:rsid w:val="00FC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37960"/>
  <w15:docId w15:val="{3E4C99D4-CAD7-462F-B5B4-A1663F6AB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2C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4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65D"/>
  </w:style>
  <w:style w:type="paragraph" w:styleId="Stopka">
    <w:name w:val="footer"/>
    <w:basedOn w:val="Normalny"/>
    <w:link w:val="StopkaZnak"/>
    <w:uiPriority w:val="99"/>
    <w:unhideWhenUsed/>
    <w:rsid w:val="001D4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65D"/>
  </w:style>
  <w:style w:type="paragraph" w:styleId="Tekstdymka">
    <w:name w:val="Balloon Text"/>
    <w:basedOn w:val="Normalny"/>
    <w:link w:val="TekstdymkaZnak"/>
    <w:uiPriority w:val="99"/>
    <w:semiHidden/>
    <w:unhideWhenUsed/>
    <w:rsid w:val="005E1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1A5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9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9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9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403CC-AAE6-420C-AB2F-6E07EB54C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1099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Tuchola</Company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Malina Śmieszek</dc:creator>
  <cp:keywords/>
  <dc:description/>
  <cp:lastModifiedBy>Malina Śmieszek</cp:lastModifiedBy>
  <cp:revision>56</cp:revision>
  <cp:lastPrinted>2023-11-13T11:13:00Z</cp:lastPrinted>
  <dcterms:created xsi:type="dcterms:W3CDTF">2013-06-20T06:21:00Z</dcterms:created>
  <dcterms:modified xsi:type="dcterms:W3CDTF">2026-03-25T12:36:00Z</dcterms:modified>
</cp:coreProperties>
</file>